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6EB7" w14:textId="5D2C59BF" w:rsidR="00415750" w:rsidRDefault="00952138">
      <w:pPr>
        <w:pStyle w:val="LO-normal"/>
        <w:shd w:val="clear" w:color="auto" w:fill="FFFFFF"/>
        <w:jc w:val="center"/>
      </w:pPr>
      <w:r>
        <w:rPr>
          <w:rFonts w:ascii="Calibri" w:eastAsia="Calibri" w:hAnsi="Calibri" w:cs="Calibri"/>
          <w:b/>
        </w:rPr>
        <w:t xml:space="preserve"> EDITAL DE CHAMAMENTO PÚBLICO </w:t>
      </w:r>
      <w:r w:rsidR="00697D47">
        <w:rPr>
          <w:rFonts w:ascii="Calibri" w:eastAsia="Calibri" w:hAnsi="Calibri" w:cs="Calibri"/>
          <w:b/>
        </w:rPr>
        <w:t>N.º</w:t>
      </w:r>
      <w:r>
        <w:rPr>
          <w:rFonts w:ascii="Calibri" w:eastAsia="Calibri" w:hAnsi="Calibri" w:cs="Calibri"/>
          <w:b/>
        </w:rPr>
        <w:t xml:space="preserve"> 4/2026</w:t>
      </w:r>
    </w:p>
    <w:p w14:paraId="48F73055" w14:textId="77777777" w:rsidR="00415750" w:rsidRDefault="00952138" w:rsidP="002350A0">
      <w:pPr>
        <w:shd w:val="clear" w:color="auto" w:fill="FFFFFF"/>
        <w:ind w:left="0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bCs/>
        </w:rPr>
        <w:t>REDE MUNICIPAL DE PONTOS DE CULTURA DE PIRACICABA/SP</w:t>
      </w:r>
    </w:p>
    <w:p w14:paraId="4E05FC27" w14:textId="77777777" w:rsidR="00415750" w:rsidRDefault="00415750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</w:p>
    <w:p w14:paraId="56A744C0" w14:textId="556AE5D3" w:rsidR="00415750" w:rsidRDefault="00952138" w:rsidP="002350A0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CULTURA VIVA DO TAMANHO DO BRASIL!</w:t>
      </w:r>
    </w:p>
    <w:p w14:paraId="6A0558C2" w14:textId="77777777" w:rsidR="00415750" w:rsidRDefault="00952138" w:rsidP="002350A0">
      <w:pPr>
        <w:shd w:val="clear" w:color="auto" w:fill="FFFFFF"/>
        <w:ind w:left="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bCs/>
        </w:rPr>
        <w:t>PREMIAÇÃO DE PONTOS DE CULTURA</w:t>
      </w:r>
    </w:p>
    <w:p w14:paraId="6A2AF09A" w14:textId="77777777" w:rsidR="00415750" w:rsidRDefault="00415750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</w:rPr>
      </w:pPr>
    </w:p>
    <w:p w14:paraId="0C5D33E4" w14:textId="77777777" w:rsidR="00415750" w:rsidRDefault="00415750">
      <w:pPr>
        <w:pStyle w:val="LO-normal"/>
        <w:shd w:val="clear" w:color="auto" w:fill="FFFFFF"/>
        <w:jc w:val="center"/>
        <w:rPr>
          <w:rFonts w:ascii="Calibri" w:eastAsia="Calibri" w:hAnsi="Calibri" w:cs="Calibri"/>
          <w:b/>
        </w:rPr>
      </w:pPr>
    </w:p>
    <w:p w14:paraId="6E9C738A" w14:textId="0802E5AF" w:rsidR="00415750" w:rsidRDefault="00952138">
      <w:pPr>
        <w:pStyle w:val="LO-normal"/>
        <w:tabs>
          <w:tab w:val="center" w:pos="0"/>
        </w:tabs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</w:rPr>
        <w:t xml:space="preserve">ANEXO </w:t>
      </w:r>
      <w:r w:rsidR="002350A0">
        <w:rPr>
          <w:rFonts w:ascii="Calibri" w:eastAsia="Calibri" w:hAnsi="Calibri" w:cs="Calibri"/>
          <w:b/>
        </w:rPr>
        <w:t>9</w:t>
      </w:r>
    </w:p>
    <w:p w14:paraId="18DF4458" w14:textId="35B4791E" w:rsidR="00415750" w:rsidRDefault="002350A0" w:rsidP="002350A0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  <w:r w:rsidRPr="002350A0">
        <w:rPr>
          <w:rFonts w:ascii="Calibri" w:eastAsia="Calibri" w:hAnsi="Calibri" w:cs="Calibri"/>
          <w:b/>
        </w:rPr>
        <w:t>TERMO DE CONSENTIMENTO DE COMPARTILHAMENTO DE DADOS COM O MINC</w:t>
      </w:r>
    </w:p>
    <w:p w14:paraId="339C512D" w14:textId="77777777" w:rsidR="002350A0" w:rsidRPr="002350A0" w:rsidRDefault="002350A0" w:rsidP="002350A0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/>
        </w:rPr>
      </w:pPr>
    </w:p>
    <w:p w14:paraId="679C3747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>O presente Termo de Consentimento é firmado para formalizar a minha expressa concordância perante a Secretaria Municipal de Cultura de Piracicaba para realizar o tratamento dos meus dados pessoais constantes no Formulário disponível em https://forms.gle/D3xLm2tciVJEhZ1e9 preenchido na íntegra, que consta como documento obrigatório na inscrição.</w:t>
      </w:r>
    </w:p>
    <w:p w14:paraId="35A9DB5A" w14:textId="129B3711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 xml:space="preserve">      </w:t>
      </w:r>
    </w:p>
    <w:p w14:paraId="2A0447EB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 xml:space="preserve">Declaro ter ciência que, ao assinar este Termo de Consentimento, autorizo que os dados pessoais sejam tratados para a finalidade de coleta de dados para montagem de planilha de monitoramento cultural realizado pelo Ministério de Cultura (MinC), e de acordo com o artigo 5°, inciso X, da Lei Geral de Proteção de Dados Pessoais — Lei n° 13.709/2018 (dados sensíveis e anonimizados).  </w:t>
      </w:r>
    </w:p>
    <w:p w14:paraId="4A884A2F" w14:textId="6F019028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 xml:space="preserve">     </w:t>
      </w:r>
    </w:p>
    <w:p w14:paraId="3D985FAF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 xml:space="preserve">Estou ciente de que as informações e documentos apresentados neste processo seletivo são de minha inteira responsabilidade, sendo a expressão da verdade.       </w:t>
      </w:r>
    </w:p>
    <w:p w14:paraId="3893866F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23D9B712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>Autorizo a Secretaria Municipal de Cultura de Piracicaba a compartilhar os Dados Pessoais apontados no formulário com o MinC, em razão da apresentação da prestação de contas refe</w:t>
      </w:r>
      <w:r>
        <w:rPr>
          <w:rFonts w:ascii="Calibri" w:eastAsia="Calibri" w:hAnsi="Calibri" w:cs="Calibri"/>
          <w:bCs/>
        </w:rPr>
        <w:t>re</w:t>
      </w:r>
      <w:r w:rsidRPr="002350A0">
        <w:rPr>
          <w:rFonts w:ascii="Calibri" w:eastAsia="Calibri" w:hAnsi="Calibri" w:cs="Calibri"/>
          <w:bCs/>
        </w:rPr>
        <w:t xml:space="preserve">nte ao EDITAL DE CHAMAMENTO PÚBLICO N.° </w:t>
      </w:r>
      <w:r>
        <w:rPr>
          <w:rFonts w:ascii="Calibri" w:eastAsia="Calibri" w:hAnsi="Calibri" w:cs="Calibri"/>
          <w:bCs/>
        </w:rPr>
        <w:t>4</w:t>
      </w:r>
      <w:r w:rsidRPr="002350A0">
        <w:rPr>
          <w:rFonts w:ascii="Calibri" w:eastAsia="Calibri" w:hAnsi="Calibri" w:cs="Calibri"/>
          <w:bCs/>
        </w:rPr>
        <w:t xml:space="preserve">/2026 – PREMIAÇÃO </w:t>
      </w:r>
      <w:r>
        <w:rPr>
          <w:rFonts w:ascii="Calibri" w:eastAsia="Calibri" w:hAnsi="Calibri" w:cs="Calibri"/>
          <w:bCs/>
        </w:rPr>
        <w:t>DE PONTOS</w:t>
      </w:r>
      <w:r w:rsidRPr="002350A0">
        <w:rPr>
          <w:rFonts w:ascii="Calibri" w:eastAsia="Calibri" w:hAnsi="Calibri" w:cs="Calibri"/>
          <w:bCs/>
        </w:rPr>
        <w:t xml:space="preserve">, desde que respeitados os requisitos de tratamento de dados dispostos em Lei (anonimização de CPF/CNPJ). </w:t>
      </w:r>
    </w:p>
    <w:p w14:paraId="3154757B" w14:textId="0E9922D3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 xml:space="preserve">      </w:t>
      </w:r>
    </w:p>
    <w:p w14:paraId="259873D3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 xml:space="preserve">Tenho ciência de que a Secretaria Municipal de Cultura de Piracicaba manterá arquivados os dados pessoais fornecidos para a finalidade prevista neste instrumento, inclusive após o término do tratamento para o cumprimento de obrigações legais e regulatórias aplicáveis.    </w:t>
      </w:r>
    </w:p>
    <w:p w14:paraId="7ACACC41" w14:textId="7250ECC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 xml:space="preserve">  </w:t>
      </w:r>
    </w:p>
    <w:p w14:paraId="26D4A9F3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>A Secretaria Municipal de Cultura de Piracicaba assegura que os dados pessoais serão armazenados de forma segura para proteger os dados pessoais coletados de acessos não autorizados.</w:t>
      </w:r>
    </w:p>
    <w:p w14:paraId="6DA8D061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5EB8ED7E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698C03AC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 xml:space="preserve">Piracicaba, _____ de _________ </w:t>
      </w:r>
      <w:proofErr w:type="spellStart"/>
      <w:r w:rsidRPr="002350A0">
        <w:rPr>
          <w:rFonts w:ascii="Calibri" w:eastAsia="Calibri" w:hAnsi="Calibri" w:cs="Calibri"/>
          <w:bCs/>
        </w:rPr>
        <w:t>de</w:t>
      </w:r>
      <w:proofErr w:type="spellEnd"/>
      <w:r w:rsidRPr="002350A0">
        <w:rPr>
          <w:rFonts w:ascii="Calibri" w:eastAsia="Calibri" w:hAnsi="Calibri" w:cs="Calibri"/>
          <w:bCs/>
        </w:rPr>
        <w:t xml:space="preserve"> _______.</w:t>
      </w:r>
    </w:p>
    <w:p w14:paraId="319313F5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064EA84D" w14:textId="77777777" w:rsidR="002350A0" w:rsidRDefault="002350A0" w:rsidP="002350A0">
      <w:pPr>
        <w:pStyle w:val="LO-normal"/>
        <w:tabs>
          <w:tab w:val="center" w:pos="0"/>
        </w:tabs>
        <w:rPr>
          <w:rFonts w:ascii="Calibri" w:eastAsia="Calibri" w:hAnsi="Calibri" w:cs="Calibri"/>
          <w:bCs/>
        </w:rPr>
      </w:pPr>
    </w:p>
    <w:p w14:paraId="484DACA7" w14:textId="7271797D" w:rsidR="00415750" w:rsidRPr="002350A0" w:rsidRDefault="002350A0" w:rsidP="002350A0">
      <w:pPr>
        <w:pStyle w:val="LO-normal"/>
        <w:tabs>
          <w:tab w:val="center" w:pos="0"/>
        </w:tabs>
        <w:jc w:val="center"/>
        <w:rPr>
          <w:rFonts w:ascii="Calibri" w:eastAsia="Calibri" w:hAnsi="Calibri" w:cs="Calibri"/>
          <w:bCs/>
        </w:rPr>
      </w:pPr>
      <w:r w:rsidRPr="002350A0">
        <w:rPr>
          <w:rFonts w:ascii="Calibri" w:eastAsia="Calibri" w:hAnsi="Calibri" w:cs="Calibri"/>
          <w:bCs/>
        </w:rPr>
        <w:t>ASSINATURA</w:t>
      </w:r>
    </w:p>
    <w:sectPr w:rsidR="00415750" w:rsidRPr="002350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43" w:bottom="1185" w:left="1125" w:header="720" w:footer="680" w:gutter="0"/>
      <w:pgNumType w:fmt="none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860A1" w14:textId="77777777" w:rsidR="0099097F" w:rsidRDefault="0099097F">
      <w:pPr>
        <w:spacing w:line="240" w:lineRule="auto"/>
      </w:pPr>
      <w:r>
        <w:separator/>
      </w:r>
    </w:p>
  </w:endnote>
  <w:endnote w:type="continuationSeparator" w:id="0">
    <w:p w14:paraId="5506EE0C" w14:textId="77777777" w:rsidR="0099097F" w:rsidRDefault="00990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BDC8" w14:textId="77777777" w:rsidR="00415750" w:rsidRDefault="004157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A3C3" w14:textId="77777777" w:rsidR="00415750" w:rsidRDefault="00952138">
    <w:r>
      <w:rPr>
        <w:noProof/>
      </w:rPr>
      <w:drawing>
        <wp:anchor distT="0" distB="0" distL="0" distR="0" simplePos="0" relativeHeight="251658240" behindDoc="1" locked="0" layoutInCell="0" allowOverlap="1" wp14:anchorId="2ED3AE43" wp14:editId="09D11BC2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62285AB" wp14:editId="656EC0B1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58DAD" w14:textId="77777777" w:rsidR="00415750" w:rsidRDefault="00952138">
    <w:r>
      <w:rPr>
        <w:noProof/>
      </w:rPr>
      <w:drawing>
        <wp:anchor distT="0" distB="0" distL="0" distR="0" simplePos="0" relativeHeight="251659264" behindDoc="1" locked="0" layoutInCell="0" allowOverlap="1" wp14:anchorId="4C779482" wp14:editId="22892EDF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03D7ED38" wp14:editId="0DB42668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A2398" w14:textId="77777777" w:rsidR="0099097F" w:rsidRDefault="0099097F">
      <w:pPr>
        <w:spacing w:line="240" w:lineRule="auto"/>
      </w:pPr>
      <w:r>
        <w:separator/>
      </w:r>
    </w:p>
  </w:footnote>
  <w:footnote w:type="continuationSeparator" w:id="0">
    <w:p w14:paraId="70C130BC" w14:textId="77777777" w:rsidR="0099097F" w:rsidRDefault="009909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786A" w14:textId="77777777" w:rsidR="00415750" w:rsidRDefault="0041575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F97" w14:textId="77777777" w:rsidR="00415750" w:rsidRDefault="00952138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6192" behindDoc="1" locked="0" layoutInCell="0" allowOverlap="1" wp14:anchorId="11B6303B" wp14:editId="15650E2B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DA83143" w14:textId="77777777" w:rsidR="00415750" w:rsidRDefault="00952138">
    <w:pPr>
      <w:pStyle w:val="LO-normal"/>
    </w:pPr>
    <w:r>
      <w:rPr>
        <w:noProof/>
      </w:rPr>
      <w:drawing>
        <wp:anchor distT="0" distB="0" distL="0" distR="0" simplePos="0" relativeHeight="251654144" behindDoc="1" locked="0" layoutInCell="1" allowOverlap="1" wp14:anchorId="60DD4D14" wp14:editId="24E2E0B8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14FD" w14:textId="77777777" w:rsidR="00415750" w:rsidRDefault="00952138">
    <w:pPr>
      <w:pStyle w:val="LO-normal"/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0" distR="0" simplePos="0" relativeHeight="251657216" behindDoc="1" locked="0" layoutInCell="0" allowOverlap="1" wp14:anchorId="64E342C1" wp14:editId="7D84DAFF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9D09C6" w14:textId="77777777" w:rsidR="00415750" w:rsidRDefault="00952138">
    <w:pPr>
      <w:pStyle w:val="LO-normal"/>
    </w:pPr>
    <w:r>
      <w:rPr>
        <w:noProof/>
      </w:rPr>
      <w:drawing>
        <wp:anchor distT="0" distB="0" distL="0" distR="0" simplePos="0" relativeHeight="251655168" behindDoc="1" locked="0" layoutInCell="1" allowOverlap="1" wp14:anchorId="6CD276A0" wp14:editId="611DBA0E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3301B"/>
    <w:multiLevelType w:val="multilevel"/>
    <w:tmpl w:val="9306E6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9468B5"/>
    <w:multiLevelType w:val="multilevel"/>
    <w:tmpl w:val="AC92F1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4712127">
    <w:abstractNumId w:val="1"/>
  </w:num>
  <w:num w:numId="2" w16cid:durableId="43162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50"/>
    <w:rsid w:val="000811D8"/>
    <w:rsid w:val="00137C6E"/>
    <w:rsid w:val="00177F80"/>
    <w:rsid w:val="002350A0"/>
    <w:rsid w:val="00243841"/>
    <w:rsid w:val="002657CD"/>
    <w:rsid w:val="00390B28"/>
    <w:rsid w:val="00415750"/>
    <w:rsid w:val="005331D6"/>
    <w:rsid w:val="006140AF"/>
    <w:rsid w:val="00697D47"/>
    <w:rsid w:val="007F3D82"/>
    <w:rsid w:val="008C764C"/>
    <w:rsid w:val="00952138"/>
    <w:rsid w:val="0099097F"/>
    <w:rsid w:val="00DB67C0"/>
    <w:rsid w:val="00E23681"/>
    <w:rsid w:val="00E54354"/>
    <w:rsid w:val="00F129D7"/>
    <w:rsid w:val="00F37530"/>
    <w:rsid w:val="00F638A0"/>
    <w:rsid w:val="00F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C1749"/>
  <w15:docId w15:val="{00605CF9-B47D-4652-A9A6-C91935F5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spacing w:line="276" w:lineRule="auto"/>
      <w:ind w:left="850"/>
    </w:pPr>
    <w:rPr>
      <w:sz w:val="22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overflowPunct w:val="0"/>
      <w:spacing w:line="276" w:lineRule="auto"/>
    </w:pPr>
    <w:rPr>
      <w:sz w:val="22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styleId="Cabealho">
    <w:name w:val="header"/>
    <w:basedOn w:val="CabealhoeRodap"/>
  </w:style>
  <w:style w:type="paragraph" w:customStyle="1" w:styleId="Contedodoquadrouser">
    <w:name w:val="Conteúdo do quadro (user)"/>
    <w:basedOn w:val="Normal"/>
    <w:qFormat/>
  </w:style>
  <w:style w:type="paragraph" w:customStyle="1" w:styleId="textojustificado">
    <w:name w:val="texto_justificado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O-normal1">
    <w:name w:val="LO-normal1"/>
    <w:qFormat/>
    <w:pPr>
      <w:spacing w:line="276" w:lineRule="auto"/>
    </w:pPr>
  </w:style>
  <w:style w:type="paragraph" w:customStyle="1" w:styleId="LO-normal3">
    <w:name w:val="LO-normal3"/>
    <w:qFormat/>
    <w:pPr>
      <w:spacing w:line="276" w:lineRule="auto"/>
    </w:pPr>
  </w:style>
  <w:style w:type="paragraph" w:styleId="Rodap">
    <w:name w:val="footer"/>
    <w:basedOn w:val="CabealhoeRodap"/>
    <w:pPr>
      <w:suppressLineNumbers/>
      <w:tabs>
        <w:tab w:val="center" w:pos="4848"/>
        <w:tab w:val="right" w:pos="9696"/>
      </w:tabs>
    </w:pPr>
  </w:style>
  <w:style w:type="paragraph" w:customStyle="1" w:styleId="Default">
    <w:name w:val="Default"/>
    <w:qFormat/>
    <w:rPr>
      <w:rFonts w:ascii="Calibri" w:hAnsi="Calibri"/>
      <w:color w:val="000000"/>
      <w:sz w:val="24"/>
    </w:rPr>
  </w:style>
  <w:style w:type="paragraph" w:customStyle="1" w:styleId="Contedodalistauser">
    <w:name w:val="Conteúdo da lista (user)"/>
    <w:basedOn w:val="Normal"/>
    <w:qFormat/>
    <w:pPr>
      <w:ind w:left="567"/>
    </w:pPr>
  </w:style>
  <w:style w:type="paragraph" w:customStyle="1" w:styleId="Contedodatabelauser">
    <w:name w:val="Conteúdo da tabela (user)"/>
    <w:basedOn w:val="Normal"/>
    <w:qFormat/>
    <w:pPr>
      <w:widowControl w:val="0"/>
      <w:suppressLineNumbers/>
    </w:pPr>
  </w:style>
  <w:style w:type="paragraph" w:styleId="PargrafodaLista">
    <w:name w:val="List Paragraph"/>
    <w:basedOn w:val="Normal"/>
    <w:qFormat/>
    <w:pPr>
      <w:spacing w:after="160"/>
      <w:ind w:left="720"/>
      <w:contextualSpacing/>
    </w:pPr>
  </w:style>
  <w:style w:type="numbering" w:customStyle="1" w:styleId="Numeraoivx">
    <w:name w:val="Numeração ivx"/>
    <w:qFormat/>
  </w:style>
  <w:style w:type="numbering" w:customStyle="1" w:styleId="NumeraoIVX1">
    <w:name w:val="Numeração IVX1"/>
    <w:qFormat/>
  </w:style>
  <w:style w:type="numbering" w:customStyle="1" w:styleId="Numeraoabc">
    <w:name w:val="Numeração abc"/>
    <w:qFormat/>
  </w:style>
  <w:style w:type="numbering" w:customStyle="1" w:styleId="NumeraoIVX2">
    <w:name w:val="Numeração IVX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315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Queiroz de Barros</dc:creator>
  <dc:description/>
  <cp:lastModifiedBy>Marcia Rondelli</cp:lastModifiedBy>
  <cp:revision>2</cp:revision>
  <cp:lastPrinted>2026-03-31T17:24:00Z</cp:lastPrinted>
  <dcterms:created xsi:type="dcterms:W3CDTF">2026-04-02T13:21:00Z</dcterms:created>
  <dcterms:modified xsi:type="dcterms:W3CDTF">2026-04-02T13:21:00Z</dcterms:modified>
  <dc:language>pt-BR</dc:language>
</cp:coreProperties>
</file>