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DE CHAMAMENTO PÚBLICO</w:t>
      </w: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03/2025</w:t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AVALIADORES/PARECERISTAS DE PROJETOS CULTURAIS - PIRACICABA/SP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rFonts w:ascii="Calibri" w:hAnsi="Calibri"/>
          <w:b/>
          <w:bCs/>
          <w:color w:val="050707"/>
          <w:sz w:val="22"/>
          <w:szCs w:val="22"/>
          <w:highlight w:val="none"/>
          <w:shd w:fill="auto" w:val="clear"/>
          <w:lang w:val="pt-B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  <w:lang w:val="pt-BR"/>
        </w:rPr>
      </w:r>
    </w:p>
    <w:p>
      <w:pPr>
        <w:pStyle w:val="textocentralizadomaiusculas"/>
        <w:spacing w:lineRule="auto" w:line="276" w:before="166" w:after="166"/>
        <w:jc w:val="center"/>
        <w:rPr>
          <w:highlight w:val="none"/>
          <w:shd w:fill="auto" w:val="clear"/>
        </w:rPr>
      </w:pPr>
      <w:r>
        <w:rPr>
          <w:rFonts w:cs="Arial" w:ascii="Arial" w:hAnsi="Arial" w:asciiTheme="minorHAnsi" w:cstheme="minorHAnsi" w:hAnsiTheme="minorHAnsi"/>
          <w:b/>
          <w:bCs/>
          <w:sz w:val="22"/>
          <w:szCs w:val="22"/>
          <w:u w:val="none"/>
          <w:shd w:fill="auto" w:val="clear"/>
          <w:lang w:val="pt-BR"/>
        </w:rPr>
        <w:t xml:space="preserve">ANEXO 6 </w:t>
      </w:r>
    </w:p>
    <w:p>
      <w:pPr>
        <w:pStyle w:val="textocentralizadomaiusculas"/>
        <w:spacing w:lineRule="auto" w:line="276" w:before="0" w:after="0"/>
        <w:jc w:val="center"/>
        <w:rPr/>
      </w:pPr>
      <w:r>
        <w:rPr>
          <w:rStyle w:val="Strong"/>
          <w:rFonts w:cs="Calibri" w:ascii="Calibri" w:hAnsi="Calibri"/>
          <w:caps/>
          <w:color w:val="000000"/>
          <w:sz w:val="22"/>
          <w:szCs w:val="22"/>
          <w:u w:val="none"/>
          <w:shd w:fill="auto" w:val="clear"/>
          <w:lang w:val="pt-BR"/>
        </w:rPr>
        <w:t xml:space="preserve">formulário de apresentação de recurso DA </w:t>
      </w:r>
    </w:p>
    <w:p>
      <w:pPr>
        <w:pStyle w:val="textocentralizadomaiusculas"/>
        <w:spacing w:lineRule="auto" w:line="276" w:before="0" w:after="0"/>
        <w:jc w:val="center"/>
        <w:rPr/>
      </w:pPr>
      <w:r>
        <w:rPr>
          <w:rStyle w:val="Strong"/>
          <w:rFonts w:cs="Calibri" w:ascii="Calibri" w:hAnsi="Calibri"/>
          <w:caps/>
          <w:color w:val="000000"/>
          <w:sz w:val="22"/>
          <w:szCs w:val="22"/>
          <w:u w:val="none"/>
          <w:shd w:fill="auto" w:val="clear"/>
          <w:lang w:val="pt-BR"/>
        </w:rPr>
        <w:t>ETAPA de habilitação ou SELEÇÃO</w:t>
      </w:r>
    </w:p>
    <w:p>
      <w:pPr>
        <w:pStyle w:val="textocentralizadomaiusculas"/>
        <w:spacing w:lineRule="auto" w:line="276" w:before="0" w:after="0"/>
        <w:jc w:val="center"/>
        <w:rPr>
          <w:rFonts w:ascii="Calibri" w:hAnsi="Calibri" w:cs="Calibri"/>
          <w:caps/>
          <w:color w:val="000000"/>
          <w:sz w:val="22"/>
          <w:szCs w:val="22"/>
          <w:highlight w:val="none"/>
          <w:u w:val="single"/>
          <w:shd w:fill="auto" w:val="clear"/>
          <w:lang w:val="pt-BR"/>
        </w:rPr>
      </w:pPr>
      <w:r>
        <w:rPr>
          <w:rFonts w:cs="Calibri" w:ascii="Calibri" w:hAnsi="Calibri"/>
          <w:caps/>
          <w:color w:val="000000"/>
          <w:sz w:val="22"/>
          <w:szCs w:val="22"/>
          <w:u w:val="single"/>
          <w:shd w:fill="auto" w:val="clear"/>
          <w:lang w:val="pt-BR"/>
        </w:rPr>
      </w:r>
    </w:p>
    <w:p>
      <w:pPr>
        <w:pStyle w:val="textocentralizadomaiusculas"/>
        <w:spacing w:lineRule="auto" w:line="276" w:before="0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textocentralizadomaiusculas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Assinale a opção adequada:</w:t>
      </w:r>
    </w:p>
    <w:p>
      <w:pPr>
        <w:pStyle w:val="textocentralizadomaiusculas"/>
        <w:spacing w:lineRule="auto" w:line="276" w:before="0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textocentralizadomaiusculas"/>
        <w:widowControl/>
        <w:numPr>
          <w:ilvl w:val="0"/>
          <w:numId w:val="1"/>
        </w:numPr>
        <w:tabs>
          <w:tab w:val="clear" w:pos="708"/>
          <w:tab w:val="left" w:pos="450" w:leader="none"/>
        </w:tabs>
        <w:suppressAutoHyphens w:val="true"/>
        <w:bidi w:val="0"/>
        <w:spacing w:lineRule="auto" w:line="276" w:before="0" w:after="0"/>
        <w:ind w:hanging="283" w:left="283" w:right="0"/>
        <w:jc w:val="both"/>
        <w:rPr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Etapa de Habilitação (fase de análise documental)</w:t>
      </w:r>
    </w:p>
    <w:p>
      <w:pPr>
        <w:pStyle w:val="textocentralizadomaiusculas"/>
        <w:widowControl/>
        <w:numPr>
          <w:ilvl w:val="0"/>
          <w:numId w:val="1"/>
        </w:numPr>
        <w:tabs>
          <w:tab w:val="clear" w:pos="708"/>
          <w:tab w:val="left" w:pos="450" w:leader="none"/>
        </w:tabs>
        <w:suppressAutoHyphens w:val="true"/>
        <w:bidi w:val="0"/>
        <w:spacing w:lineRule="auto" w:line="276" w:before="0" w:after="0"/>
        <w:ind w:hanging="283" w:left="283" w:right="0"/>
        <w:jc w:val="both"/>
        <w:rPr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Etapa de Seleção (fase de análise de mérito)</w:t>
      </w:r>
    </w:p>
    <w:p>
      <w:pPr>
        <w:pStyle w:val="textocentralizadomaiusculas"/>
        <w:widowControl/>
        <w:tabs>
          <w:tab w:val="clear" w:pos="708"/>
          <w:tab w:val="left" w:pos="450" w:leader="none"/>
        </w:tabs>
        <w:suppressAutoHyphens w:val="true"/>
        <w:bidi w:val="0"/>
        <w:spacing w:lineRule="auto" w:line="276" w:before="0" w:after="0"/>
        <w:ind w:hanging="283" w:left="283" w:right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textocentralizadomaiusculas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Calibri" w:ascii="Calibri" w:hAnsi="Calibri"/>
          <w:color w:val="000000"/>
          <w:sz w:val="22"/>
          <w:szCs w:val="22"/>
          <w:shd w:fill="auto" w:val="clear"/>
          <w:lang w:val="pt-BR"/>
        </w:rPr>
        <w:t>NÚMERO DO PROTOCOLO NO SEM PAPEL:</w:t>
      </w:r>
    </w:p>
    <w:p>
      <w:pPr>
        <w:pStyle w:val="textojustificado"/>
        <w:widowControl/>
        <w:suppressAutoHyphens w:val="true"/>
        <w:bidi w:val="0"/>
        <w:spacing w:lineRule="auto" w:line="276" w:beforeAutospacing="0" w:before="0" w:afterAutospacing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cs="Calibri" w:ascii="Calibri" w:hAnsi="Calibri"/>
          <w:color w:val="000000"/>
          <w:sz w:val="22"/>
          <w:szCs w:val="22"/>
          <w:shd w:fill="auto" w:val="clear"/>
        </w:rPr>
        <w:t>NOME DO PROPONENTE:</w:t>
      </w:r>
    </w:p>
    <w:p>
      <w:pPr>
        <w:pStyle w:val="textojustificado"/>
        <w:spacing w:lineRule="auto" w:line="276" w:beforeAutospacing="0" w:before="0" w:afterAutospacing="0" w:after="0"/>
        <w:ind w:hanging="0" w:right="120"/>
        <w:jc w:val="left"/>
        <w:rPr>
          <w:highlight w:val="none"/>
          <w:shd w:fill="auto" w:val="clear"/>
        </w:rPr>
      </w:pPr>
      <w:r>
        <w:rPr>
          <w:rFonts w:cs="Calibri" w:ascii="Calibri" w:hAnsi="Calibri"/>
          <w:color w:val="000000"/>
          <w:sz w:val="22"/>
          <w:szCs w:val="22"/>
          <w:shd w:fill="auto" w:val="clear"/>
        </w:rPr>
        <w:t>CATEGORIA / SUBCATEGORIA:</w:t>
      </w:r>
    </w:p>
    <w:p>
      <w:pPr>
        <w:pStyle w:val="textojustificado"/>
        <w:spacing w:lineRule="auto" w:line="276" w:beforeAutospacing="0" w:before="0" w:afterAutospacing="0" w:after="0"/>
        <w:ind w:hanging="0" w:right="120"/>
        <w:jc w:val="lef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textojustificado"/>
        <w:spacing w:lineRule="auto" w:line="276" w:beforeAutospacing="0" w:before="0" w:afterAutospacing="0" w:after="0"/>
        <w:ind w:hanging="0" w:right="120"/>
        <w:jc w:val="lef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textojustificado"/>
        <w:spacing w:lineRule="auto" w:line="276" w:beforeAutospacing="0" w:before="0" w:afterAutospacing="0" w:after="0"/>
        <w:ind w:hanging="0" w:right="120"/>
        <w:jc w:val="left"/>
        <w:rPr>
          <w:highlight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shd w:fill="auto" w:val="clear"/>
        </w:rPr>
        <w:t>RECURSO À</w:t>
      </w:r>
    </w:p>
    <w:p>
      <w:pPr>
        <w:pStyle w:val="textojustificado"/>
        <w:spacing w:lineRule="auto" w:line="276" w:beforeAutospacing="0" w:before="0" w:afterAutospacing="0" w:after="0"/>
        <w:ind w:hanging="0" w:right="120"/>
        <w:jc w:val="lef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Calibri" w:cs="Arial" w:cstheme="minorHAnsi"/>
          <w:sz w:val="22"/>
          <w:szCs w:val="22"/>
          <w:shd w:fill="auto" w:val="clear"/>
        </w:rPr>
        <w:t>Secretaria Municipal de Cultura de Piracicaba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76" w:before="0" w:after="0"/>
        <w:jc w:val="lef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0"/>
        <w:jc w:val="left"/>
        <w:rPr>
          <w:highlight w:val="none"/>
          <w:shd w:fill="auto" w:val="clear"/>
        </w:rPr>
      </w:pPr>
      <w:r>
        <w:rPr>
          <w:rFonts w:eastAsia="Calibri" w:cs="Arial" w:cstheme="minorHAnsi"/>
          <w:sz w:val="22"/>
          <w:szCs w:val="22"/>
          <w:shd w:fill="auto" w:val="clear"/>
        </w:rPr>
        <w:tab/>
        <w:t xml:space="preserve">Com base na </w:t>
      </w:r>
      <w:r>
        <w:rPr>
          <w:rFonts w:eastAsia="Calibri" w:cs="Arial" w:cstheme="minorHAnsi"/>
          <w:b/>
          <w:sz w:val="22"/>
          <w:szCs w:val="22"/>
          <w:shd w:fill="auto" w:val="clear"/>
        </w:rPr>
        <w:t xml:space="preserve">Etapa de </w:t>
      </w:r>
      <w:r>
        <w:rPr>
          <w:rFonts w:eastAsia="Calibri" w:cs="Arial" w:cstheme="minorHAnsi"/>
          <w:b/>
          <w:bCs/>
          <w:sz w:val="22"/>
          <w:szCs w:val="22"/>
          <w:shd w:fill="auto" w:val="clear"/>
        </w:rPr>
        <w:t xml:space="preserve">(  ) Habilitação   /   </w:t>
      </w:r>
      <w:r>
        <w:rPr>
          <w:rFonts w:eastAsia="Calibri" w:cs="Arial" w:cstheme="minorHAnsi"/>
          <w:b/>
          <w:sz w:val="22"/>
          <w:szCs w:val="22"/>
          <w:shd w:fill="auto" w:val="clear"/>
        </w:rPr>
        <w:t>(  ) Seleção</w:t>
      </w:r>
      <w:r>
        <w:rPr>
          <w:rFonts w:eastAsia="Calibri" w:cs="Arial" w:cstheme="minorHAnsi"/>
          <w:sz w:val="22"/>
          <w:szCs w:val="22"/>
          <w:shd w:fill="auto" w:val="clear"/>
        </w:rPr>
        <w:t xml:space="preserve"> do Edital de Chamamento </w:t>
      </w:r>
      <w:r>
        <w:rPr>
          <w:rFonts w:eastAsia="Calibri" w:cs="Arial" w:cstheme="minorHAnsi"/>
          <w:color w:val="000000"/>
          <w:kern w:val="2"/>
          <w:sz w:val="22"/>
          <w:szCs w:val="22"/>
          <w:shd w:fill="auto" w:val="clear"/>
          <w:lang w:val="pt-BR" w:eastAsia="en-US" w:bidi="ar-SA"/>
        </w:rPr>
        <w:t>nº</w:t>
      </w:r>
      <w:r>
        <w:rPr>
          <w:rFonts w:eastAsia="Calibri" w:cs="Arial" w:cstheme="minorHAnsi"/>
          <w:b w:val="false"/>
          <w:bCs w:val="false"/>
          <w:color w:val="000000"/>
          <w:kern w:val="2"/>
          <w:sz w:val="22"/>
          <w:szCs w:val="22"/>
          <w:shd w:fill="auto" w:val="clear"/>
          <w:lang w:val="pt-BR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en-US" w:bidi="ar-SA"/>
        </w:rPr>
        <w:t>03/2025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0"/>
        <w:jc w:val="left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en-US" w:bidi="ar-SA"/>
        </w:rPr>
        <w:t>Avaliadores/Pareceristas de Projetos Culturais - Piracicaba/SP</w:t>
      </w:r>
      <w:r>
        <w:rPr>
          <w:rStyle w:val="Strong"/>
          <w:rFonts w:eastAsia="Calibri" w:cs="Arial" w:cstheme="minorHAnsi"/>
          <w:b w:val="false"/>
          <w:bCs w:val="false"/>
          <w:caps/>
          <w:color w:val="000000"/>
          <w:kern w:val="2"/>
          <w:sz w:val="22"/>
          <w:szCs w:val="22"/>
          <w:shd w:fill="auto" w:val="clear"/>
          <w:lang w:val="pt-BR" w:eastAsia="en-US" w:bidi="ar-SA"/>
        </w:rPr>
        <w:t>,</w:t>
      </w:r>
      <w:r>
        <w:rPr>
          <w:rFonts w:eastAsia="Calibri" w:cs="Arial" w:cstheme="minorHAnsi"/>
          <w:b w:val="false"/>
          <w:bCs w:val="false"/>
          <w:color w:val="FF0000"/>
          <w:sz w:val="22"/>
          <w:szCs w:val="22"/>
          <w:shd w:fill="auto" w:val="clear"/>
        </w:rPr>
        <w:t xml:space="preserve"> </w:t>
      </w:r>
      <w:r>
        <w:rPr>
          <w:rFonts w:eastAsia="Calibri" w:cs="Arial" w:cstheme="minorHAnsi"/>
          <w:b w:val="false"/>
          <w:bCs w:val="false"/>
          <w:sz w:val="22"/>
          <w:szCs w:val="22"/>
          <w:shd w:fill="auto" w:val="clear"/>
        </w:rPr>
        <w:t xml:space="preserve">venho solicitar </w:t>
      </w:r>
      <w:r>
        <w:rPr>
          <w:rFonts w:eastAsia="Calibri" w:cs="Arial" w:cstheme="minorHAnsi"/>
          <w:sz w:val="22"/>
          <w:szCs w:val="22"/>
          <w:shd w:fill="auto" w:val="clear"/>
        </w:rPr>
        <w:t>alteração do resultado preliminar,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0"/>
        <w:jc w:val="left"/>
        <w:rPr>
          <w:highlight w:val="none"/>
          <w:shd w:fill="auto" w:val="clear"/>
        </w:rPr>
      </w:pPr>
      <w:r>
        <w:rPr>
          <w:rFonts w:eastAsia="Calibri" w:cs="Arial" w:cstheme="minorHAnsi"/>
          <w:sz w:val="22"/>
          <w:szCs w:val="22"/>
          <w:shd w:fill="auto" w:val="clear"/>
        </w:rPr>
        <w:t>Justificativa:_________________________________________________________________________________________________________________________________________________.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76" w:before="0" w:after="0"/>
        <w:jc w:val="right"/>
        <w:rPr>
          <w:rFonts w:ascii="Calibri" w:hAnsi="Calibri" w:eastAsia="Calibri" w:cs="Arial" w:cstheme="minorHAnsi"/>
          <w:color w:val="auto"/>
          <w:kern w:val="2"/>
          <w:sz w:val="22"/>
          <w:szCs w:val="22"/>
          <w:highlight w:val="none"/>
          <w:shd w:fill="auto" w:val="clear"/>
          <w:lang w:val="pt-BR" w:eastAsia="en-US" w:bidi="ar-SA"/>
        </w:rPr>
      </w:pPr>
      <w:r>
        <w:rPr>
          <w:rFonts w:eastAsia="Calibri" w:cs="Arial" w:cstheme="minorHAnsi"/>
          <w:color w:val="000000"/>
          <w:kern w:val="2"/>
          <w:sz w:val="22"/>
          <w:szCs w:val="22"/>
          <w:shd w:fill="auto" w:val="clear"/>
          <w:lang w:val="pt-BR" w:eastAsia="en-US" w:bidi="ar-SA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eastAsia="Calibri" w:cs="Arial" w:cstheme="minorHAnsi"/>
          <w:color w:val="000000"/>
          <w:kern w:val="2"/>
          <w:sz w:val="22"/>
          <w:szCs w:val="22"/>
          <w:shd w:fill="auto" w:val="clear"/>
          <w:lang w:val="pt-BR" w:eastAsia="en-US" w:bidi="ar-SA"/>
        </w:rPr>
        <w:t>Piracicaba, ____ de ________________ de 2025</w:t>
      </w:r>
      <w:r>
        <w:rPr>
          <w:rFonts w:eastAsia="Calibri" w:cs="Arial" w:cstheme="minorHAnsi"/>
          <w:sz w:val="22"/>
          <w:szCs w:val="22"/>
          <w:shd w:fill="auto" w:val="clear"/>
        </w:rPr>
        <w:t>.</w:t>
      </w:r>
    </w:p>
    <w:p>
      <w:pPr>
        <w:pStyle w:val="Normal"/>
        <w:widowControl w:val="false"/>
        <w:spacing w:lineRule="auto" w:line="276" w:before="0" w:after="0"/>
        <w:jc w:val="righ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Calibri" w:cs="Arial" w:cstheme="minorHAnsi"/>
          <w:sz w:val="22"/>
          <w:szCs w:val="22"/>
          <w:shd w:fill="auto" w:val="clear"/>
        </w:rPr>
        <w:t>____________________________________________________</w:t>
      </w:r>
    </w:p>
    <w:p>
      <w:pPr>
        <w:pStyle w:val="Normal"/>
        <w:widowControl w:val="false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Calibri" w:cs="Arial" w:cs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Assinatura do Proponente</w:t>
      </w:r>
    </w:p>
    <w:p>
      <w:pPr>
        <w:pStyle w:val="textocentralizadomaiusculas"/>
        <w:spacing w:lineRule="auto" w:line="276" w:before="280" w:after="280"/>
        <w:jc w:val="both"/>
        <w:rPr>
          <w:rFonts w:ascii="Arial" w:hAnsi="Arial" w:cs="Arial" w:asciiTheme="minorHAnsi" w:cstheme="minorHAnsi" w:hAnsiTheme="minorHAnsi"/>
          <w:b/>
          <w:sz w:val="22"/>
          <w:szCs w:val="22"/>
          <w:highlight w:val="none"/>
          <w:shd w:fill="auto" w:val="clear"/>
          <w:lang w:val="pt-BR"/>
        </w:rPr>
      </w:pPr>
      <w:r>
        <w:rPr>
          <w:rFonts w:cs="Arial" w:cstheme="minorHAnsi" w:ascii="Arial" w:hAnsi="Arial"/>
          <w:b/>
          <w:sz w:val="22"/>
          <w:szCs w:val="22"/>
          <w:shd w:fill="auto" w:val="clear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708" w:top="1417" w:footer="708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0" w:hanging="0"/>
      </w:pPr>
      <w:rPr>
        <w:sz w:val="22"/>
        <w:szCs w:val="22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BR" w:eastAsia="zh-CN" w:bidi="hi-I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LibreOffice/24.8.6.2$Windows_X86_64 LibreOffice_project/6d98ba145e9a8a39fc57bcc76981d1fb1316c60c</Application>
  <AppVersion>15.0000</AppVersion>
  <Pages>1</Pages>
  <Words>112</Words>
  <Characters>854</Characters>
  <CharactersWithSpaces>958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2025-11-27T11:11:53Z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