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lineRule="auto" w:line="276" w:before="0" w:after="280"/>
        <w:jc w:val="center"/>
        <w:rPr>
          <w:b/>
          <w:b/>
          <w:bCs/>
          <w:lang w:val="pt-BR"/>
        </w:rPr>
      </w:pPr>
      <w:r>
        <w:rPr>
          <w:b/>
          <w:bCs/>
        </w:rPr>
        <w:t>EDITAL DE CHAMAMENTO PÚBLICO</w:t>
      </w:r>
    </w:p>
    <w:p>
      <w:pPr>
        <w:pStyle w:val="Normal"/>
        <w:spacing w:lineRule="auto" w:line="276"/>
        <w:rPr>
          <w:rFonts w:ascii="Times New Roman" w:hAnsi="Times New Roman" w:cs="Times New Roman"/>
          <w:lang w:val="pt-BR"/>
        </w:rPr>
      </w:pPr>
      <w:r>
        <w:rPr>
          <w:rFonts w:cs="Times New Roman" w:ascii="Times New Roman" w:hAnsi="Times New Roman"/>
          <w:lang w:val="pt-BR"/>
        </w:rPr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lang w:val="pt-BR"/>
        </w:rPr>
      </w:pPr>
      <w:r>
        <w:rPr>
          <w:rFonts w:cs="Times New Roman" w:ascii="Times New Roman" w:hAnsi="Times New Roman"/>
          <w:lang w:val="pt-BR"/>
        </w:rPr>
        <w:t>Anexo II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lang w:val="pt-BR"/>
        </w:rPr>
      </w:pPr>
      <w:r>
        <w:rPr>
          <w:rFonts w:cs="Times New Roman" w:ascii="Times New Roman" w:hAnsi="Times New Roman"/>
          <w:lang w:val="pt-BR"/>
        </w:rPr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lang w:val="pt-BR"/>
        </w:rPr>
      </w:pPr>
      <w:r>
        <w:rPr>
          <w:rFonts w:cs="Times New Roman" w:ascii="Times New Roman" w:hAnsi="Times New Roman"/>
          <w:lang w:val="pt-BR"/>
        </w:rPr>
        <w:t>Minuta Contratual</w:t>
      </w:r>
    </w:p>
    <w:p>
      <w:pPr>
        <w:pStyle w:val="Normal"/>
        <w:spacing w:lineRule="auto" w:line="276"/>
        <w:rPr>
          <w:rFonts w:ascii="Times New Roman" w:hAnsi="Times New Roman" w:cs="Times New Roman"/>
          <w:lang w:val="pt-BR"/>
        </w:rPr>
      </w:pPr>
      <w:r>
        <w:rPr>
          <w:rFonts w:cs="Times New Roman" w:ascii="Times New Roman" w:hAnsi="Times New Roman"/>
          <w:lang w:val="pt-BR"/>
        </w:rPr>
      </w:r>
    </w:p>
    <w:p>
      <w:pPr>
        <w:pStyle w:val="NormalWeb"/>
        <w:spacing w:lineRule="auto" w:line="276" w:before="280" w:after="280"/>
        <w:rPr/>
      </w:pPr>
      <w:r>
        <w:rPr>
          <w:b/>
          <w:bCs/>
          <w:color w:val="050707"/>
        </w:rPr>
        <w:t>TERMO DE CREDENCIAMENTO QUE ENTRE SI CELEBRAM A PREFEITURA</w:t>
        <w:br/>
      </w:r>
      <w:r>
        <w:rPr>
          <w:b/>
          <w:bCs/>
          <w:color w:val="050707"/>
          <w:lang w:val="pt-BR"/>
        </w:rPr>
        <w:t xml:space="preserve">DE PIRACICABA E A (O) </w:t>
      </w:r>
      <w:r>
        <w:rPr>
          <w:b/>
          <w:bCs/>
          <w:color w:val="050707"/>
        </w:rPr>
        <w:t xml:space="preserve"> _________________________________,</w:t>
      </w:r>
      <w:r>
        <w:rPr>
          <w:b/>
          <w:bCs/>
          <w:color w:val="050707"/>
          <w:lang w:val="pt-BR"/>
        </w:rPr>
        <w:t xml:space="preserve"> </w:t>
      </w:r>
      <w:r>
        <w:rPr>
          <w:b/>
          <w:bCs/>
          <w:color w:val="050707"/>
        </w:rPr>
        <w:t xml:space="preserve">PRESTAÇÃO DE SERVIÇOS DE AVALIADOR/P ARECERISTAS PROJETOS/PROPOSTAS PARA COMPOR O BANCO DE AVALIADORES E PARECERISTAS DA </w:t>
      </w:r>
      <w:r>
        <w:rPr>
          <w:b/>
          <w:bCs/>
          <w:color w:val="050707"/>
          <w:lang w:val="pt-BR"/>
        </w:rPr>
        <w:t>SECRETARIA MUNICIPAL DA AÇÃO CULTURAL DE PIRACICABA.</w:t>
      </w:r>
    </w:p>
    <w:p>
      <w:pPr>
        <w:pStyle w:val="NormalWeb"/>
        <w:spacing w:lineRule="auto" w:line="276" w:before="280" w:after="280"/>
        <w:rPr>
          <w:color w:val="050707"/>
        </w:rPr>
      </w:pPr>
      <w:r>
        <w:rPr>
          <w:color w:val="050707"/>
        </w:rPr>
        <w:t xml:space="preserve">Aos___________dias do mês de____________do ano de dois mil e vinte e três, na Sede da Prefeitura, situada 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02124"/>
          <w:spacing w:val="0"/>
          <w:sz w:val="21"/>
        </w:rPr>
        <w:t>R. Antônio Corrêa Barbosa, 2233 - Chácara Nazaré, Piracicaba - SP,</w:t>
      </w:r>
      <w:r>
        <w:rPr>
          <w:color w:val="050707"/>
        </w:rPr>
        <w:t xml:space="preserve"> , presentes, de um lado, a PREFEITURA MUNICIPAL DE </w:t>
      </w:r>
      <w:r>
        <w:rPr>
          <w:color w:val="050707"/>
          <w:lang w:val="pt-BR"/>
        </w:rPr>
        <w:t>PIRACICABA</w:t>
      </w:r>
      <w:r>
        <w:rPr>
          <w:color w:val="050707"/>
        </w:rPr>
        <w:t xml:space="preserve">, inscrita no CNPJ/MF sob no. </w:t>
      </w:r>
      <w:r>
        <w:rPr>
          <w:color w:val="040C28"/>
        </w:rPr>
        <w:t>46.341.038/0001-29</w:t>
      </w:r>
      <w:r>
        <w:rPr>
          <w:color w:val="050707"/>
        </w:rPr>
        <w:t xml:space="preserve">, neste ato, representada pelo Sr. </w:t>
      </w:r>
      <w:r>
        <w:rPr>
          <w:rFonts w:eastAsia="Times New Roman" w:cs="Times New Roman"/>
          <w:color w:val="050707"/>
        </w:rPr>
        <w:t>Carlos Alberto Lordello Beltrame</w:t>
      </w:r>
      <w:r>
        <w:rPr>
          <w:color w:val="050707"/>
        </w:rPr>
        <w:t xml:space="preserve">, </w:t>
      </w:r>
      <w:r>
        <w:rPr>
          <w:lang w:val="pt-BR"/>
        </w:rPr>
        <w:t>Secretari</w:t>
      </w:r>
      <w:r>
        <w:rPr>
          <w:rFonts w:eastAsia="Times New Roman" w:cs="Times New Roman"/>
          <w:lang w:val="pt-BR"/>
        </w:rPr>
        <w:t>o</w:t>
      </w:r>
      <w:r>
        <w:rPr>
          <w:lang w:val="pt-BR"/>
        </w:rPr>
        <w:t xml:space="preserve"> Municipal da Ação Cultural de Piracicaba</w:t>
      </w:r>
      <w:r>
        <w:rPr>
          <w:color w:val="050707"/>
        </w:rPr>
        <w:t>, de ora em diante designada CONCEDENTE, e, de outro lado, a pessoa física/jurídica_________________________, CPF/CNPJ/MF sob no. ________________, estabelecida na __________, o</w:t>
      </w:r>
      <w:r>
        <w:rPr>
          <w:color w:val="050707"/>
          <w:lang w:val="pt-BR"/>
        </w:rPr>
        <w:t xml:space="preserve"> </w:t>
      </w:r>
      <w:r>
        <w:rPr>
          <w:color w:val="050707"/>
        </w:rPr>
        <w:t>cidade _____________, estado ____, representada por</w:t>
      </w:r>
      <w:r>
        <w:rPr>
          <w:color w:val="050707"/>
          <w:lang w:val="pt-BR"/>
        </w:rPr>
        <w:t xml:space="preserve"> </w:t>
      </w:r>
      <w:r>
        <w:rPr>
          <w:color w:val="050707"/>
        </w:rPr>
        <w:t>______________________________________, RG no.</w:t>
        <w:br/>
        <w:t xml:space="preserve">__________________, doravante denominada simplesmente CREDENCIADA, em decorrência do Edital de Chamamento no 05/23, firmam o presente Termo de Credenciamento, sujeitando-se às normas estabelecidas na </w:t>
      </w:r>
      <w:r>
        <w:rPr>
          <w:color w:val="07070A"/>
        </w:rPr>
        <w:t xml:space="preserve">Lei Federal no. </w:t>
      </w:r>
      <w:r>
        <w:rPr>
          <w:rFonts w:eastAsia="Times New Roman" w:cs="Times New Roman"/>
          <w:color w:val="07070A"/>
        </w:rPr>
        <w:t>14.133</w:t>
      </w:r>
      <w:r>
        <w:rPr>
          <w:color w:val="07070A"/>
        </w:rPr>
        <w:t xml:space="preserve">, suas alterações e as cláusulas e condições seguintes: </w:t>
      </w:r>
    </w:p>
    <w:p>
      <w:pPr>
        <w:pStyle w:val="NormalWeb"/>
        <w:spacing w:lineRule="auto" w:line="276" w:before="280" w:after="280"/>
        <w:rPr/>
      </w:pPr>
      <w:r>
        <w:rPr>
          <w:b/>
          <w:bCs/>
          <w:color w:val="050707"/>
        </w:rPr>
        <w:t xml:space="preserve">CLÁUSULA PRIMEIRA - DO OBJETO. </w:t>
      </w:r>
    </w:p>
    <w:p>
      <w:pPr>
        <w:pStyle w:val="NormalWeb"/>
        <w:spacing w:lineRule="auto" w:line="276" w:before="280" w:after="280"/>
        <w:rPr/>
      </w:pPr>
      <w:r>
        <w:rPr>
          <w:b/>
          <w:bCs/>
          <w:color w:val="050707"/>
        </w:rPr>
        <w:t>1.1  </w:t>
      </w:r>
      <w:r>
        <w:rPr>
          <w:color w:val="050707"/>
        </w:rPr>
        <w:t xml:space="preserve">O presente termo tem por objeto o credenciamento para prestação de serviços DE AVALIADOR/PARECERISTAS DE PROJETOS/PROPOSTAS PARA COMPOR O BANCO DE A VALIADORES E P ARECERIST AS DA </w:t>
      </w:r>
      <w:r>
        <w:rPr>
          <w:b/>
          <w:bCs/>
          <w:color w:val="050707"/>
          <w:lang w:val="pt-BR"/>
        </w:rPr>
        <w:t>SECRETARIA MUNICIPAL DA AÇÃO CULTURAL DE PIRACICABA.</w:t>
      </w:r>
    </w:p>
    <w:p>
      <w:pPr>
        <w:pStyle w:val="NormalWeb"/>
        <w:spacing w:lineRule="auto" w:line="276" w:before="280" w:after="280"/>
        <w:rPr/>
      </w:pPr>
      <w:r>
        <w:rPr>
          <w:b/>
          <w:bCs/>
          <w:color w:val="050707"/>
        </w:rPr>
        <w:t xml:space="preserve"> </w:t>
      </w:r>
      <w:r>
        <w:rPr>
          <w:b/>
          <w:bCs/>
          <w:color w:val="050707"/>
        </w:rPr>
        <w:t>1.2  </w:t>
      </w:r>
      <w:r>
        <w:rPr>
          <w:color w:val="050707"/>
        </w:rPr>
        <w:t xml:space="preserve">Consideram-se integrantes do presente termo de credenciamento, o pedido de credenciamento e os documentos de habilitação, elaborados e apresentados pela CREDENCIADA. </w:t>
      </w:r>
    </w:p>
    <w:p>
      <w:pPr>
        <w:pStyle w:val="NormalWeb"/>
        <w:spacing w:lineRule="auto" w:line="276" w:before="280" w:after="280"/>
        <w:ind w:left="720" w:hanging="0"/>
        <w:rPr/>
      </w:pPr>
      <w:r>
        <w:rPr>
          <w:b/>
          <w:bCs/>
          <w:color w:val="050707"/>
        </w:rPr>
        <w:t xml:space="preserve">CLÁUSULA SEGUNDA – DAS OBRIGAÇÕES DAS PARTES </w:t>
      </w:r>
    </w:p>
    <w:p>
      <w:pPr>
        <w:pStyle w:val="NormalWeb"/>
        <w:spacing w:lineRule="auto" w:line="276" w:before="280" w:after="280"/>
        <w:rPr/>
      </w:pPr>
      <w:r>
        <w:rPr>
          <w:b/>
          <w:bCs/>
          <w:color w:val="050707"/>
        </w:rPr>
        <w:t>2.1 DA PREFEITURA MUNICIPAL DE PIRACICABA</w:t>
      </w:r>
    </w:p>
    <w:p>
      <w:pPr>
        <w:pStyle w:val="NormalWeb"/>
        <w:spacing w:lineRule="auto" w:line="276" w:before="280" w:after="280"/>
        <w:rPr>
          <w:color w:val="050707"/>
        </w:rPr>
      </w:pPr>
      <w:r>
        <w:rPr>
          <w:b/>
          <w:bCs/>
          <w:color w:val="050707"/>
        </w:rPr>
        <w:t xml:space="preserve">2.1.1 </w:t>
      </w:r>
      <w:r>
        <w:rPr>
          <w:color w:val="050707"/>
        </w:rPr>
        <w:t>Encaminhar aos Credenciados:</w:t>
        <w:br/>
        <w:t xml:space="preserve">a) Os Editais e legislação envolvida em questão; </w:t>
      </w:r>
    </w:p>
    <w:p>
      <w:pPr>
        <w:pStyle w:val="NormalWeb"/>
        <w:spacing w:lineRule="auto" w:line="276" w:before="280" w:after="280"/>
        <w:rPr/>
      </w:pPr>
      <w:r>
        <w:rPr>
          <w:color w:val="050707"/>
        </w:rPr>
        <w:t xml:space="preserve">b)  Os projetos/propostas inscritas; </w:t>
      </w:r>
    </w:p>
    <w:p>
      <w:pPr>
        <w:pStyle w:val="NormalWeb"/>
        <w:spacing w:lineRule="auto" w:line="276" w:before="280" w:after="280"/>
        <w:rPr/>
      </w:pPr>
      <w:r>
        <w:rPr>
          <w:color w:val="050707"/>
        </w:rPr>
        <w:t xml:space="preserve">c)  Os documentos que deverão ser preenchidos com notas e/ou pareceres; </w:t>
      </w:r>
    </w:p>
    <w:p>
      <w:pPr>
        <w:pStyle w:val="NormalWeb"/>
        <w:spacing w:lineRule="auto" w:line="276" w:before="280" w:after="280"/>
        <w:rPr/>
      </w:pPr>
      <w:r>
        <w:rPr>
          <w:color w:val="050707"/>
        </w:rPr>
        <w:t xml:space="preserve">d)  Demais documentos que se façam necessários à execução do trabalho. </w:t>
      </w:r>
    </w:p>
    <w:p>
      <w:pPr>
        <w:pStyle w:val="NormalWeb"/>
        <w:spacing w:lineRule="auto" w:line="276" w:before="280" w:after="280"/>
        <w:rPr/>
      </w:pPr>
      <w:r>
        <w:rPr>
          <w:color w:val="050707"/>
        </w:rPr>
        <w:t xml:space="preserve">2.1.2 Acompanhar e fiscalizar os trabalhos de todos os credenciados, bem como fará o monitoramento dos prazos pré-estabelecidos. </w:t>
      </w:r>
    </w:p>
    <w:p>
      <w:pPr>
        <w:pStyle w:val="NormalWeb"/>
        <w:spacing w:lineRule="auto" w:line="276" w:before="280" w:after="280"/>
        <w:rPr/>
      </w:pPr>
      <w:r>
        <w:rPr>
          <w:color w:val="050707"/>
        </w:rPr>
        <w:t xml:space="preserve">2.1.3 Faculdade elaborar e encaminhar, com base na documentação recebida dos credenciados, documentos finais de somatória e resultado geral, os quais serão repassados aos credenciados para conferência e assinatura antes da publicação do resultado da demanda. </w:t>
      </w:r>
    </w:p>
    <w:p>
      <w:pPr>
        <w:pStyle w:val="NormalWeb"/>
        <w:spacing w:lineRule="auto" w:line="276" w:before="280" w:after="280"/>
        <w:rPr/>
      </w:pPr>
      <w:r>
        <w:rPr>
          <w:color w:val="050707"/>
        </w:rPr>
        <w:t xml:space="preserve">2.1.4 Publicação e a homologação do Resultado Final das Demandas. </w:t>
      </w:r>
    </w:p>
    <w:p>
      <w:pPr>
        <w:pStyle w:val="NormalWeb"/>
        <w:spacing w:lineRule="auto" w:line="276" w:before="280" w:after="280"/>
        <w:rPr/>
      </w:pPr>
      <w:r>
        <w:rPr>
          <w:b/>
          <w:bCs/>
          <w:color w:val="050707"/>
        </w:rPr>
        <w:t>2.2 DA(O) CREDENCIADA(O):</w:t>
        <w:br/>
        <w:t xml:space="preserve">2.2.1 </w:t>
      </w:r>
      <w:r>
        <w:rPr>
          <w:color w:val="050707"/>
        </w:rPr>
        <w:t xml:space="preserve">Da CREDENCIADA exigir-se-á exato cumprimento a todas determinações e condições previstas no Edital de Chamamento no </w:t>
      </w:r>
      <w:r>
        <w:rPr>
          <w:rFonts w:eastAsia="Times New Roman" w:cs="Times New Roman"/>
          <w:color w:val="050707"/>
        </w:rPr>
        <w:t>05/2</w:t>
      </w:r>
      <w:r>
        <w:rPr>
          <w:color w:val="050707"/>
        </w:rPr>
        <w:t xml:space="preserve">3; </w:t>
      </w:r>
    </w:p>
    <w:p>
      <w:pPr>
        <w:pStyle w:val="NormalWeb"/>
        <w:spacing w:lineRule="auto" w:line="276" w:before="280" w:after="280"/>
        <w:rPr/>
      </w:pPr>
      <w:r>
        <w:rPr>
          <w:b/>
          <w:bCs/>
          <w:color w:val="050707"/>
        </w:rPr>
        <w:t xml:space="preserve">2.2.2 </w:t>
      </w:r>
      <w:r>
        <w:rPr>
          <w:color w:val="050707"/>
        </w:rPr>
        <w:t xml:space="preserve">Manter, durante toda a execução do credenciamento, em compatibilidade com as obrigações assumidas para a assinatura do presente termo, todas as qualificações e regularidades inicialmente demonstradas; </w:t>
      </w:r>
    </w:p>
    <w:p>
      <w:pPr>
        <w:pStyle w:val="NormalWeb"/>
        <w:spacing w:lineRule="auto" w:line="276" w:before="280" w:after="280"/>
        <w:rPr/>
      </w:pPr>
      <w:r>
        <w:rPr>
          <w:b/>
          <w:bCs/>
          <w:color w:val="050707"/>
        </w:rPr>
        <w:t xml:space="preserve">2.2.3 </w:t>
      </w:r>
      <w:r>
        <w:rPr>
          <w:color w:val="050707"/>
        </w:rPr>
        <w:t xml:space="preserve">Realizar a prestação de serviços de forma remota, respeitando-se os prazos de entrega de documentos pré-determinados quando do envio da demanda, bem como responsabilizar-se por seu acesso a computador e internet para a execução de seus trabalhos. </w:t>
      </w:r>
    </w:p>
    <w:p>
      <w:pPr>
        <w:pStyle w:val="NormalWeb"/>
        <w:spacing w:lineRule="auto" w:line="276" w:before="280" w:after="280"/>
        <w:rPr/>
      </w:pPr>
      <w:r>
        <w:rPr>
          <w:b/>
          <w:bCs/>
          <w:color w:val="050707"/>
        </w:rPr>
        <w:t xml:space="preserve">2.2.4 </w:t>
      </w:r>
      <w:r>
        <w:rPr>
          <w:color w:val="050707"/>
        </w:rPr>
        <w:t>O trabalho do Avaliador/Parecerista deverá/poderá contemplar:</w:t>
        <w:br/>
        <w:t>a)Leitura prévia do Edital correspondente à Demanda em execução, bem como das legislações pertinentes, quando for o caso;</w:t>
        <w:br/>
        <w:t>b)Participação em reuniões onlines, quando for o caso;</w:t>
        <w:br/>
        <w:t>c)Análise e atribuição de notas aos projetos/propostas, de acordo com a pontuação dos quesitos/critérios estabelecidos no Edital, quando for o caso;</w:t>
        <w:br/>
        <w:t>d)Emissão de justificativas quanto à pontuação atribuída, quando exigido no ato convocatório ou pela SE</w:t>
      </w:r>
      <w:r>
        <w:rPr>
          <w:color w:val="050707"/>
          <w:lang w:val="pt-BR"/>
        </w:rPr>
        <w:t>MAC</w:t>
      </w:r>
      <w:r>
        <w:rPr>
          <w:color w:val="050707"/>
        </w:rPr>
        <w:t>;</w:t>
        <w:br/>
        <w:t>e)Análise e elaboração de parecer técnico, quando for o caso, quanto à exequibilidade do</w:t>
      </w:r>
      <w:r>
        <w:rPr>
          <w:color w:val="050707"/>
          <w:lang w:val="pt-BR"/>
        </w:rPr>
        <w:t xml:space="preserve"> </w:t>
      </w:r>
      <w:r>
        <w:rPr>
          <w:color w:val="050707"/>
        </w:rPr>
        <w:t>projeto/proposta, considerando: identificação evidente do objeto a ser executado; metas e prazos de execução; equipe técnica envolvida; capacidade de execução da proponente/qualificações; recursos financeiros requeridos; economicidade e atendimento aos demais critérios apresentados no Edital da</w:t>
      </w:r>
      <w:r>
        <w:rPr>
          <w:color w:val="050707"/>
          <w:lang w:val="pt-BR"/>
        </w:rPr>
        <w:t xml:space="preserve"> </w:t>
      </w:r>
      <w:r>
        <w:rPr>
          <w:color w:val="050707"/>
        </w:rPr>
        <w:t xml:space="preserve">Demanda em execução; </w:t>
      </w:r>
    </w:p>
    <w:p>
      <w:pPr>
        <w:pStyle w:val="NormalWeb"/>
        <w:spacing w:lineRule="auto" w:line="276" w:before="280" w:after="280"/>
        <w:rPr/>
      </w:pPr>
      <w:r>
        <w:rPr>
          <w:color w:val="050707"/>
        </w:rPr>
        <w:t xml:space="preserve">f)Análise e emissão de parecer conclusivo para cada recurso interposto, referente aos projetos ou propostas não aprovados, sem reembolso ou acréscimo no valor da Demanda; </w:t>
      </w:r>
    </w:p>
    <w:p>
      <w:pPr>
        <w:pStyle w:val="NormalWeb"/>
        <w:spacing w:lineRule="auto" w:line="276" w:before="280" w:after="280"/>
        <w:rPr/>
      </w:pPr>
      <w:r>
        <w:rPr>
          <w:color w:val="050707"/>
        </w:rPr>
        <w:t xml:space="preserve">g)Assinatura de todos os documentos envolvidos na Demanda. </w:t>
      </w:r>
    </w:p>
    <w:p>
      <w:pPr>
        <w:pStyle w:val="NormalWeb"/>
        <w:spacing w:lineRule="auto" w:line="276" w:before="280" w:after="280"/>
        <w:rPr/>
      </w:pPr>
      <w:r>
        <w:rPr>
          <w:b/>
          <w:bCs/>
          <w:color w:val="050707"/>
        </w:rPr>
        <w:t xml:space="preserve">2.2.5 </w:t>
      </w:r>
      <w:r>
        <w:rPr>
          <w:color w:val="050707"/>
        </w:rPr>
        <w:t xml:space="preserve">Zelar pela aplicação dos recursos públicos, evitar danos ao erário e agir com ética, moralidade, impessoalidade, eficiência, assiduidade, probidade, imparcialidade, isonomia, justiça e sigilo. Deverá, ainda, manter sigilo das informações relativas à Demanda e todos os projetos e propostas enquanto os analisa e até o final de suas execuções. </w:t>
      </w:r>
    </w:p>
    <w:p>
      <w:pPr>
        <w:pStyle w:val="NormalWeb"/>
        <w:spacing w:lineRule="auto" w:line="276" w:before="280" w:after="280"/>
        <w:rPr/>
      </w:pPr>
      <w:r>
        <w:rPr>
          <w:b/>
          <w:bCs/>
          <w:color w:val="050707"/>
        </w:rPr>
        <w:t xml:space="preserve">2.2.6 </w:t>
      </w:r>
      <w:r>
        <w:rPr>
          <w:color w:val="050707"/>
        </w:rPr>
        <w:t xml:space="preserve">Declarar-se impedido para uma Demanda, quando identificar conflito de interesses ou situação que afete sua imparcialidade, bem como quando no Edital em Demanda estiver concorrendo projeto/proposta de seu cônjuge, companheiro e/ou parentes em linha reta, colateral ou por afinidade, até o terceiro grau. </w:t>
      </w:r>
    </w:p>
    <w:p>
      <w:pPr>
        <w:pStyle w:val="NormalWeb"/>
        <w:spacing w:lineRule="auto" w:line="276" w:before="280" w:after="280"/>
        <w:rPr/>
      </w:pPr>
      <w:r>
        <w:rPr>
          <w:b/>
          <w:bCs/>
          <w:color w:val="050707"/>
        </w:rPr>
        <w:t xml:space="preserve">2.2.7 </w:t>
      </w:r>
      <w:r>
        <w:rPr>
          <w:color w:val="050707"/>
        </w:rPr>
        <w:t xml:space="preserve">Manter atualizados seus contatos junto à Secretaria </w:t>
      </w:r>
      <w:r>
        <w:rPr>
          <w:rFonts w:eastAsia="Times New Roman" w:cs="Times New Roman"/>
          <w:color w:val="050707"/>
        </w:rPr>
        <w:t>da Ação Cultural</w:t>
      </w:r>
      <w:r>
        <w:rPr>
          <w:color w:val="050707"/>
        </w:rPr>
        <w:t xml:space="preserve">, bem como manter-se atento ao e-mail informado para o recebimento de comunicados sobre eventuais demandas. </w:t>
      </w:r>
    </w:p>
    <w:p>
      <w:pPr>
        <w:pStyle w:val="NormalWeb"/>
        <w:spacing w:lineRule="auto" w:line="276" w:before="280" w:after="280"/>
        <w:rPr/>
      </w:pPr>
      <w:r>
        <w:rPr>
          <w:b/>
          <w:bCs/>
          <w:color w:val="050707"/>
        </w:rPr>
        <w:t xml:space="preserve">2.2.8 </w:t>
      </w:r>
      <w:r>
        <w:rPr>
          <w:color w:val="050707"/>
        </w:rPr>
        <w:t xml:space="preserve">Responder pelos danos de qualquer natureza, que venham a sofrer seus empregados, terceiros, em razão de acidentes ou de ação, ou omissão, dolosa ou culposa, de prepostos da CREDENCIADA ou de quem em seu nome agir. </w:t>
      </w:r>
    </w:p>
    <w:p>
      <w:pPr>
        <w:pStyle w:val="NormalWeb"/>
        <w:spacing w:lineRule="auto" w:line="276" w:before="280" w:after="280"/>
        <w:rPr/>
      </w:pPr>
      <w:r>
        <w:rPr>
          <w:b/>
          <w:bCs/>
          <w:color w:val="050707"/>
        </w:rPr>
        <w:t xml:space="preserve">2.2.9 </w:t>
      </w:r>
      <w:r>
        <w:rPr>
          <w:color w:val="050707"/>
        </w:rPr>
        <w:t xml:space="preserve">Fazer prova da regularidade para com o INSS - Instituto Nacional do Seguro Social, perante o FGTS - Fundo de Garantia por Tempo de Serviço e Prova de inexistência de débitos inadimplidos perante a Justiça do Trabalho, mediante a apresentação da respectiva certidão negativa (CNDT). </w:t>
      </w:r>
    </w:p>
    <w:p>
      <w:pPr>
        <w:pStyle w:val="NormalWeb"/>
        <w:spacing w:lineRule="auto" w:line="276" w:before="280" w:after="280"/>
        <w:rPr/>
      </w:pPr>
      <w:r>
        <w:rPr>
          <w:b/>
          <w:bCs/>
          <w:color w:val="07070A"/>
        </w:rPr>
        <w:t xml:space="preserve">2.2.10 </w:t>
      </w:r>
      <w:r>
        <w:rPr>
          <w:color w:val="07070A"/>
        </w:rPr>
        <w:t xml:space="preserve">A CREDENCIADA renuncia expressamente a qualquer vínculo de solidariedade ativa ou passiva, para com a Prefeitura Municipal de </w:t>
      </w:r>
      <w:r>
        <w:rPr>
          <w:rFonts w:eastAsia="Times New Roman" w:cs="Times New Roman"/>
          <w:color w:val="07070A"/>
        </w:rPr>
        <w:t>Piracicaba</w:t>
      </w:r>
      <w:r>
        <w:rPr>
          <w:color w:val="07070A"/>
        </w:rPr>
        <w:t xml:space="preserve">, eventualmente decorrente das relações estabelecidas com seus empregados e/ou terceiros, independentemente de qualquer fiscalização efetuada pela CONCEDENTE. </w:t>
      </w:r>
    </w:p>
    <w:p>
      <w:pPr>
        <w:pStyle w:val="NormalWeb"/>
        <w:spacing w:lineRule="auto" w:line="276" w:before="280" w:after="280"/>
        <w:rPr/>
      </w:pPr>
      <w:r>
        <w:rPr>
          <w:b/>
          <w:bCs/>
          <w:color w:val="07070A"/>
        </w:rPr>
        <w:t xml:space="preserve">2.2.11 </w:t>
      </w:r>
      <w:r>
        <w:rPr>
          <w:color w:val="07070A"/>
        </w:rPr>
        <w:t xml:space="preserve">Na hipótese de qualquer Reclamação Trabalhista, intentada contra a CONCEDENTE, por empregados da CONCEDENTE ou de eventuais subcontratantes, (ainda que não autorizada a subcontratação pela municipalidade) estes deverão comparecer espontaneamente em juízo reconhecendo sua verdadeira condição de empregador e substituir a CONCEDENTE no processo, até final do julgamento, respondendo pelos ônus diretos e indiretos de eventual condenação. </w:t>
      </w:r>
    </w:p>
    <w:p>
      <w:pPr>
        <w:pStyle w:val="NormalWeb"/>
        <w:spacing w:lineRule="auto" w:line="276" w:before="280" w:after="280"/>
        <w:rPr/>
      </w:pPr>
      <w:r>
        <w:rPr>
          <w:b/>
          <w:bCs/>
          <w:color w:val="050707"/>
        </w:rPr>
        <w:t xml:space="preserve">2.2.14 </w:t>
      </w:r>
      <w:r>
        <w:rPr>
          <w:color w:val="050707"/>
        </w:rPr>
        <w:t>manter, enquanto durar o ajuste, todas as condições que ensejaram o credenciamento, particularmente ao que se refere a atualização de documentos e as condições exigidas por ocasião da realização de inspeções.</w:t>
        <w:br/>
      </w:r>
      <w:r>
        <w:rPr>
          <w:b/>
          <w:bCs/>
          <w:color w:val="050707"/>
        </w:rPr>
        <w:t xml:space="preserve">2.2.15 </w:t>
      </w:r>
      <w:r>
        <w:rPr>
          <w:color w:val="050707"/>
        </w:rPr>
        <w:t xml:space="preserve">comunicar ao </w:t>
      </w:r>
      <w:r>
        <w:rPr>
          <w:lang w:val="pt-BR"/>
        </w:rPr>
        <w:t>Secretaria Municipal da Ação Cultural de Piracicaba</w:t>
      </w:r>
      <w:r>
        <w:rPr>
          <w:color w:val="050707"/>
        </w:rPr>
        <w:t xml:space="preserve">, de forma clara e detalhada, todas as ocorrências anormais verificadas na execução dos serviços. </w:t>
      </w:r>
    </w:p>
    <w:p>
      <w:pPr>
        <w:pStyle w:val="NormalWeb"/>
        <w:spacing w:lineRule="auto" w:line="276" w:before="280" w:after="280"/>
        <w:rPr/>
      </w:pPr>
      <w:r>
        <w:rPr>
          <w:b/>
          <w:bCs/>
          <w:color w:val="050707"/>
        </w:rPr>
        <w:t>CLÁUSULA TERCEIRA – DA VIGÊNCIA.</w:t>
        <w:br/>
        <w:t xml:space="preserve">3.1 </w:t>
      </w:r>
      <w:r>
        <w:rPr>
          <w:color w:val="050707"/>
        </w:rPr>
        <w:t xml:space="preserve">O credenciamento vigorará por </w:t>
      </w:r>
      <w:r>
        <w:rPr>
          <w:b/>
          <w:bCs/>
          <w:color w:val="050707"/>
        </w:rPr>
        <w:t>12 (doze) meses</w:t>
      </w:r>
      <w:r>
        <w:rPr>
          <w:color w:val="050707"/>
        </w:rPr>
        <w:t xml:space="preserve">, com início a partir da assinatura deste termo, podendo ser prorrogado por períodos sucessivos, nos limites da Lei. </w:t>
      </w:r>
    </w:p>
    <w:p>
      <w:pPr>
        <w:pStyle w:val="NormalWeb"/>
        <w:spacing w:lineRule="auto" w:line="276" w:before="280" w:after="280"/>
        <w:rPr/>
      </w:pPr>
      <w:r>
        <w:rPr>
          <w:b/>
          <w:bCs/>
          <w:color w:val="050707"/>
        </w:rPr>
        <w:t xml:space="preserve">CLÁUSULA QUARTA - DOS VALORES, DOS RECURSOS E DO PAGAMENTO </w:t>
      </w:r>
    </w:p>
    <w:p>
      <w:pPr>
        <w:pStyle w:val="NormalWeb"/>
        <w:spacing w:lineRule="auto" w:line="276" w:before="280" w:after="280"/>
        <w:rPr/>
      </w:pPr>
      <w:r>
        <w:rPr>
          <w:b/>
          <w:bCs/>
          <w:color w:val="050707"/>
        </w:rPr>
        <w:t xml:space="preserve">4.1 </w:t>
      </w:r>
      <w:r>
        <w:rPr>
          <w:color w:val="050707"/>
        </w:rPr>
        <w:t>Os valores para cada modalidade/categoria/subcategoria estão definidos em edital e serão pagos após cada serviço executado, sendo que onerará os recursos orçamentários e financeiros reservados no elemento de despesa:</w:t>
      </w:r>
    </w:p>
    <w:p>
      <w:pPr>
        <w:pStyle w:val="NormalWeb"/>
        <w:spacing w:lineRule="auto" w:line="276" w:before="280" w:after="280"/>
        <w:rPr/>
      </w:pPr>
      <w:r>
        <w:rPr>
          <w:color w:val="050707"/>
        </w:rPr>
        <w:t>1 12711 13392002121350000 0205010018</w:t>
        <w:tab/>
        <w:t>339036</w:t>
      </w:r>
    </w:p>
    <w:p>
      <w:pPr>
        <w:pStyle w:val="NormalWeb"/>
        <w:spacing w:lineRule="auto" w:line="276" w:before="280" w:after="280"/>
        <w:rPr/>
      </w:pPr>
      <w:r>
        <w:rPr>
          <w:color w:val="050707"/>
        </w:rPr>
        <w:t xml:space="preserve">1 12711 13392002121350000 0205010015  339036 </w:t>
      </w:r>
    </w:p>
    <w:p>
      <w:pPr>
        <w:pStyle w:val="Normal"/>
        <w:spacing w:lineRule="auto" w:line="276" w:before="280" w:after="280"/>
        <w:jc w:val="both"/>
        <w:rPr/>
      </w:pPr>
      <w:r>
        <w:rPr>
          <w:rFonts w:cs="Calibri"/>
          <w:color w:val="000000"/>
          <w:sz w:val="27"/>
          <w:szCs w:val="27"/>
        </w:rPr>
        <w:t>1 12711 13392002121350000 020501001</w:t>
      </w:r>
      <w:r>
        <w:rPr>
          <w:rFonts w:eastAsia="Times New Roman" w:cs="Times New Roman"/>
          <w:color w:val="000000"/>
          <w:kern w:val="0"/>
          <w:sz w:val="27"/>
          <w:szCs w:val="27"/>
          <w:lang w:val="pt-BR" w:eastAsia="pt-BR" w:bidi="ar-SA"/>
          <w14:ligatures w14:val="none"/>
        </w:rPr>
        <w:t xml:space="preserve">8 </w:t>
      </w:r>
      <w:r>
        <w:rPr>
          <w:rFonts w:cs="Calibri"/>
          <w:color w:val="000000"/>
          <w:sz w:val="27"/>
          <w:szCs w:val="27"/>
        </w:rPr>
        <w:t>33903</w:t>
      </w:r>
      <w:r>
        <w:rPr>
          <w:rFonts w:eastAsia="Times New Roman" w:cs="Calibri"/>
          <w:color w:val="000000"/>
          <w:sz w:val="27"/>
          <w:szCs w:val="27"/>
        </w:rPr>
        <w:t>9</w:t>
      </w:r>
      <w:r>
        <w:rPr>
          <w:rFonts w:cs="Calibri"/>
          <w:color w:val="000000"/>
          <w:sz w:val="27"/>
          <w:szCs w:val="27"/>
        </w:rPr>
        <w:t xml:space="preserve"> </w:t>
      </w:r>
    </w:p>
    <w:p>
      <w:pPr>
        <w:pStyle w:val="Textojustificado"/>
        <w:spacing w:lineRule="auto" w:line="276" w:beforeAutospacing="0" w:before="120" w:afterAutospacing="0" w:after="120"/>
        <w:ind w:right="120" w:hanging="0"/>
        <w:jc w:val="both"/>
        <w:rPr/>
      </w:pPr>
      <w:r>
        <w:rPr>
          <w:rFonts w:cs="Calibri" w:ascii="Calibri" w:hAnsi="Calibri"/>
          <w:color w:val="000000"/>
          <w:sz w:val="27"/>
          <w:szCs w:val="27"/>
        </w:rPr>
        <w:t xml:space="preserve">1 12711 13392002121350000 0205010015  339036 </w:t>
      </w:r>
    </w:p>
    <w:p>
      <w:pPr>
        <w:pStyle w:val="NormalWeb"/>
        <w:spacing w:lineRule="auto" w:line="276" w:before="280" w:after="280"/>
        <w:rPr>
          <w:color w:val="050707"/>
          <w:highlight w:val="yellow"/>
        </w:rPr>
      </w:pPr>
      <w:r>
        <w:rPr>
          <w:color w:val="050707"/>
          <w:highlight w:val="yellow"/>
        </w:rPr>
      </w:r>
    </w:p>
    <w:p>
      <w:pPr>
        <w:pStyle w:val="NormalWeb"/>
        <w:spacing w:lineRule="auto" w:line="276" w:before="280" w:after="280"/>
        <w:rPr/>
      </w:pPr>
      <w:r>
        <w:rPr>
          <w:b/>
          <w:bCs/>
          <w:color w:val="050707"/>
        </w:rPr>
        <w:t xml:space="preserve">4.2 </w:t>
      </w:r>
      <w:r>
        <w:rPr>
          <w:color w:val="050707"/>
        </w:rPr>
        <w:t xml:space="preserve">O pagamento será executado após o recebimento do recibo (no caso de Pessoa Física) ou Nota Fiscal (no caso de Pessoa Jurídica ou Microempreendedor Individual) e obedecerá aos procedimentos, condições e prazos definidos no Edital e no Termo de Referência. Havendo divergência ou erro na emissão do documento fiscal, fica interrompido o prazo para pagamento, sendo iniciada nova contagem somente após a regularização dessa documentação; </w:t>
      </w:r>
    </w:p>
    <w:p>
      <w:pPr>
        <w:pStyle w:val="NormalWeb"/>
        <w:spacing w:lineRule="auto" w:line="276" w:before="280" w:after="280"/>
        <w:rPr/>
      </w:pPr>
      <w:r>
        <w:rPr>
          <w:b/>
          <w:bCs/>
          <w:color w:val="050707"/>
        </w:rPr>
        <w:t xml:space="preserve">4.3 </w:t>
      </w:r>
      <w:r>
        <w:rPr>
          <w:color w:val="050707"/>
        </w:rPr>
        <w:t xml:space="preserve">Para pessoa jurídica, no momento da apresentação da Nota Fiscal, deverá juntar os documentos específicos elencados em edital de chamamento. </w:t>
      </w:r>
    </w:p>
    <w:p>
      <w:pPr>
        <w:pStyle w:val="NormalWeb"/>
        <w:spacing w:lineRule="auto" w:line="276" w:before="280" w:after="280"/>
        <w:rPr/>
      </w:pPr>
      <w:r>
        <w:rPr>
          <w:b/>
          <w:bCs/>
          <w:color w:val="050707"/>
        </w:rPr>
        <w:t xml:space="preserve">CLÁUSULA QUINTA – DA RESCISÃO </w:t>
      </w:r>
    </w:p>
    <w:p>
      <w:pPr>
        <w:pStyle w:val="NormalWeb"/>
        <w:spacing w:lineRule="auto" w:line="276" w:before="280" w:after="280"/>
        <w:rPr/>
      </w:pPr>
      <w:r>
        <w:rPr>
          <w:b/>
          <w:bCs/>
          <w:color w:val="050707"/>
        </w:rPr>
        <w:t xml:space="preserve">5.1 </w:t>
      </w:r>
      <w:r>
        <w:rPr>
          <w:color w:val="050707"/>
        </w:rPr>
        <w:t xml:space="preserve">Este Termo poderá ser rescindido pelo descumprimento de qualquer das obrigações ou condições nele estabelecidas, pela superveniência de normas legais ou razões de interesse público que o tornem formal ou materialmente inexequível, ou ainda mediante prévio aviso, com antecedência mínima de 60 (sessenta) dias, nas seguintes hipóteses: </w:t>
      </w:r>
    </w:p>
    <w:p>
      <w:pPr>
        <w:pStyle w:val="NormalWeb"/>
        <w:spacing w:lineRule="auto" w:line="276" w:before="280" w:after="280"/>
        <w:rPr/>
      </w:pPr>
      <w:r>
        <w:rPr>
          <w:b/>
          <w:bCs/>
          <w:color w:val="050707"/>
        </w:rPr>
        <w:t xml:space="preserve">5.1.1 </w:t>
      </w:r>
      <w:r>
        <w:rPr>
          <w:color w:val="050707"/>
        </w:rPr>
        <w:t xml:space="preserve">Por ato unilateral e escrito da Administração, no que couber ao objeto do presente chamamamento, nos casos abaixo enumerados: </w:t>
      </w:r>
    </w:p>
    <w:p>
      <w:pPr>
        <w:pStyle w:val="NormalWeb"/>
        <w:spacing w:lineRule="auto" w:line="276" w:before="280" w:after="280"/>
        <w:rPr/>
      </w:pPr>
      <w:r>
        <w:rPr>
          <w:color w:val="050707"/>
        </w:rPr>
        <w:t>a) o não cumprimento de cláusulas do credenciamento, especificações ou prazos;</w:t>
        <w:br/>
        <w:t>b) o cumprimento irregular de cláusulas do credenciamento, especificações ou prazos;</w:t>
        <w:br/>
        <w:t>c) a lentidão do seu cumprimento, levando a Administração a comprovar a impossibilidade da execução do objeto do credenciamento, nos prazos estipulados;</w:t>
        <w:br/>
        <w:t>d) o atraso injustificado para início do objeto do credenciamento;</w:t>
        <w:br/>
        <w:t xml:space="preserve">e) a paralisação do objeto do credenciamento, sem justa causa e prévia comunicação à Administração; </w:t>
      </w:r>
    </w:p>
    <w:p>
      <w:pPr>
        <w:pStyle w:val="NormalWeb"/>
        <w:spacing w:lineRule="auto" w:line="276" w:before="280" w:after="280"/>
        <w:rPr/>
      </w:pPr>
      <w:r>
        <w:rPr>
          <w:color w:val="050707"/>
        </w:rPr>
        <w:t>f) a subcontratação total ou parcial do objeto do credenciamento, a associação do(a) credenciado(a) com outrem, a cessão ou transferência, total ou parcial, bem como a fusão, cisão ou incorporação, não admitidas neste edital e no termo;</w:t>
        <w:br/>
        <w:t xml:space="preserve">g) o desatendimento das determinações regulares da autoridade designada para acompanhar e fiscalizar a execução do credenciamento, assim como as de seus superiores; </w:t>
      </w:r>
    </w:p>
    <w:p>
      <w:pPr>
        <w:pStyle w:val="NormalWeb"/>
        <w:spacing w:lineRule="auto" w:line="276" w:before="280" w:after="280"/>
        <w:rPr/>
      </w:pPr>
      <w:r>
        <w:rPr>
          <w:color w:val="050707"/>
        </w:rPr>
        <w:t>h) o cometimento reiterado de faltas na execução do objeto do credenciamento;</w:t>
        <w:br/>
        <w:t>i) a decretação de falência ou a instauração de insolvência civil da(o) credenciada(o);</w:t>
        <w:br/>
        <w:t>j) a dissolução da sociedade da(o) credenciada(o);</w:t>
        <w:br/>
        <w:t>k) a alteração social ou a modificação da finalidade ou da estrutura da credenciada(o), que prejudique a execução do objeto do credenciamento;</w:t>
        <w:br/>
        <w:t>l) razões de interesse público, de alta relevância e amplo conhecimento, justificadas e determinadas pelo Sr. Prefeito Municipal e exaradas no processo administrativo a que se refere o credenciamento;</w:t>
        <w:br/>
        <w:t>m) o atraso superior a 90 (noventa)dias dos pagamentos devidos pela Administração decorrentes das parcelas de reembolso, assegurado a(o) credenciada(o) o direito de optar pela suspensão do cumprimento de suas obrigações até que seja normalizada a situação;</w:t>
        <w:br/>
        <w:t xml:space="preserve">n) a ocorrência de caso fortuito ou de força maior, regularmente comprovada, impeditiva da execução do objeto do credenciamento. </w:t>
      </w:r>
    </w:p>
    <w:p>
      <w:pPr>
        <w:pStyle w:val="NormalWeb"/>
        <w:spacing w:lineRule="auto" w:line="276" w:before="280" w:after="280"/>
        <w:rPr/>
      </w:pPr>
      <w:r>
        <w:rPr>
          <w:b/>
          <w:bCs/>
          <w:color w:val="050707"/>
        </w:rPr>
        <w:t xml:space="preserve">5.1.2 </w:t>
      </w:r>
      <w:r>
        <w:rPr>
          <w:color w:val="050707"/>
        </w:rPr>
        <w:t xml:space="preserve">Amigável, por acordo entre as partes, reduzida a termo no processo, desde que haja conveniência para a Administração; </w:t>
      </w:r>
    </w:p>
    <w:p>
      <w:pPr>
        <w:pStyle w:val="NormalWeb"/>
        <w:spacing w:lineRule="auto" w:line="276" w:before="280" w:after="280"/>
        <w:rPr/>
      </w:pPr>
      <w:r>
        <w:rPr/>
      </w:r>
    </w:p>
    <w:p>
      <w:pPr>
        <w:pStyle w:val="NormalWeb"/>
        <w:spacing w:lineRule="auto" w:line="276" w:before="280" w:after="280"/>
        <w:rPr>
          <w:color w:val="050707"/>
        </w:rPr>
      </w:pPr>
      <w:r>
        <w:rPr>
          <w:b/>
          <w:bCs/>
          <w:color w:val="050707"/>
        </w:rPr>
        <w:t xml:space="preserve">5.1.3 </w:t>
      </w:r>
      <w:r>
        <w:rPr>
          <w:color w:val="050707"/>
        </w:rPr>
        <w:t>Judicialmente conforme a lei.</w:t>
      </w:r>
    </w:p>
    <w:p>
      <w:pPr>
        <w:pStyle w:val="NormalWeb"/>
        <w:spacing w:lineRule="auto" w:line="276" w:before="280" w:after="280"/>
        <w:rPr/>
      </w:pPr>
      <w:r>
        <w:rPr>
          <w:color w:val="050707"/>
        </w:rPr>
        <w:br/>
      </w:r>
      <w:r>
        <w:rPr>
          <w:b/>
          <w:bCs/>
          <w:color w:val="050707"/>
        </w:rPr>
        <w:t xml:space="preserve">CLÁUSULA SEXTA - DAS SANÇÕES </w:t>
      </w:r>
    </w:p>
    <w:p>
      <w:pPr>
        <w:pStyle w:val="NormalWeb"/>
        <w:spacing w:lineRule="auto" w:line="276" w:before="280" w:after="280"/>
        <w:rPr/>
      </w:pPr>
      <w:r>
        <w:rPr>
          <w:b/>
          <w:bCs/>
          <w:color w:val="050707"/>
        </w:rPr>
        <w:t xml:space="preserve">6.1 </w:t>
      </w:r>
      <w:r>
        <w:rPr>
          <w:color w:val="050707"/>
        </w:rPr>
        <w:t>Por infração às normas legais, do Edital de Chamamento Públic</w:t>
      </w:r>
      <w:r>
        <w:rPr>
          <w:color w:val="050707"/>
        </w:rPr>
        <w:t xml:space="preserve">o no </w:t>
      </w:r>
      <w:r>
        <w:rPr>
          <w:rFonts w:eastAsia="Times New Roman" w:cs="Times New Roman"/>
          <w:color w:val="050707"/>
          <w:kern w:val="0"/>
          <w:sz w:val="24"/>
          <w:szCs w:val="24"/>
          <w:lang w:val="en-BR" w:eastAsia="en-US" w:bidi="ar-SA"/>
        </w:rPr>
        <w:t>05</w:t>
      </w:r>
      <w:r>
        <w:rPr>
          <w:color w:val="050707"/>
        </w:rPr>
        <w:t xml:space="preserve">/23 e do credenciamento ou o cometimento de outras irregularidades, poderão ser aplicadas as seguintes penalidades, inclusive de forma cumulada, a depender do caso concreto: </w:t>
      </w:r>
    </w:p>
    <w:p>
      <w:pPr>
        <w:pStyle w:val="NormalWeb"/>
        <w:spacing w:lineRule="auto" w:line="276" w:before="280" w:after="280"/>
        <w:rPr/>
      </w:pPr>
      <w:r>
        <w:rPr>
          <w:color w:val="050707"/>
          <w:lang w:val="pt-BR"/>
        </w:rPr>
        <w:t>a)</w:t>
      </w:r>
      <w:r>
        <w:rPr>
          <w:color w:val="050707"/>
        </w:rPr>
        <w:t xml:space="preserve"> advertência, em caso de infrações contratuais de caráter leve e que não comprometam a integralidade da prestação de serviços, a critério da autoridade competente; </w:t>
      </w:r>
    </w:p>
    <w:p>
      <w:pPr>
        <w:pStyle w:val="NormalWeb"/>
        <w:spacing w:lineRule="auto" w:line="276" w:before="280" w:after="280"/>
        <w:rPr/>
      </w:pPr>
      <w:r>
        <w:rPr>
          <w:color w:val="050707"/>
          <w:lang w:val="pt-BR"/>
        </w:rPr>
        <w:t xml:space="preserve">b) </w:t>
      </w:r>
      <w:r>
        <w:rPr>
          <w:color w:val="050707"/>
        </w:rPr>
        <w:t xml:space="preserve"> Descredenciamento, sem prejuízo da aplicação de outras penalidades, o credenciado poderá ser excluído do credenciamento, de acordo com a gravidade da ocorrência, nos seguintes casos: </w:t>
      </w:r>
    </w:p>
    <w:p>
      <w:pPr>
        <w:pStyle w:val="NormalWeb"/>
        <w:spacing w:lineRule="auto" w:line="276" w:before="280" w:after="280"/>
        <w:rPr/>
      </w:pPr>
      <w:r>
        <w:rPr>
          <w:color w:val="050707"/>
          <w:lang w:val="pt-BR"/>
        </w:rPr>
        <w:t>b.1)</w:t>
      </w:r>
      <w:r>
        <w:rPr>
          <w:color w:val="050707"/>
        </w:rPr>
        <w:t xml:space="preserve"> omitir ou prestar informações falsas no credenciamento proveniente do presente Edital; recusar-se injustificadamente à execução do termo decorrente do credenciamento após o prazo previsto para renúncia;</w:t>
        <w:br/>
      </w:r>
      <w:r>
        <w:rPr>
          <w:color w:val="050707"/>
          <w:lang w:val="pt-BR"/>
        </w:rPr>
        <w:t xml:space="preserve">b.2) </w:t>
      </w:r>
      <w:r>
        <w:rPr>
          <w:color w:val="050707"/>
        </w:rPr>
        <w:t>recusar-se injustificadamente à execução do termo decorrente do credenciamento após o prazo previsto para renúncia;</w:t>
      </w:r>
    </w:p>
    <w:p>
      <w:pPr>
        <w:pStyle w:val="NormalWeb"/>
        <w:spacing w:lineRule="auto" w:line="276" w:before="280" w:after="280"/>
        <w:rPr/>
      </w:pPr>
      <w:r>
        <w:rPr>
          <w:color w:val="050707"/>
          <w:lang w:val="pt-BR"/>
        </w:rPr>
        <w:t xml:space="preserve">b.3) </w:t>
      </w:r>
      <w:r>
        <w:rPr>
          <w:color w:val="050707"/>
        </w:rPr>
        <w:t xml:space="preserve">prestar serviço considerado insatisfatório; </w:t>
      </w:r>
    </w:p>
    <w:p>
      <w:pPr>
        <w:pStyle w:val="NormalWeb"/>
        <w:spacing w:lineRule="auto" w:line="276" w:before="280" w:after="280"/>
        <w:rPr>
          <w:color w:val="050707"/>
        </w:rPr>
      </w:pPr>
      <w:r>
        <w:rPr>
          <w:color w:val="050707"/>
          <w:lang w:val="pt-BR"/>
        </w:rPr>
        <w:t>b.4)</w:t>
      </w:r>
      <w:r>
        <w:rPr>
          <w:color w:val="050707"/>
        </w:rPr>
        <w:t xml:space="preserve"> ser multado por 03 (três) vezes;</w:t>
      </w:r>
    </w:p>
    <w:p>
      <w:pPr>
        <w:pStyle w:val="NormalWeb"/>
        <w:spacing w:lineRule="auto" w:line="276" w:before="280" w:after="280"/>
        <w:rPr/>
      </w:pPr>
      <w:r>
        <w:rPr>
          <w:color w:val="050707"/>
        </w:rPr>
        <w:br/>
      </w:r>
      <w:r>
        <w:rPr>
          <w:b/>
          <w:bCs/>
          <w:color w:val="050707"/>
        </w:rPr>
        <w:t xml:space="preserve">CLÁUSULA SÉTIMA - DOS DIREITOS E DAS RESPONSABILIDADES DAS PARTES, E DAS TOLERÂNCIAS. </w:t>
      </w:r>
    </w:p>
    <w:p>
      <w:pPr>
        <w:pStyle w:val="NormalWeb"/>
        <w:spacing w:lineRule="auto" w:line="276" w:before="280" w:after="280"/>
        <w:rPr/>
      </w:pPr>
      <w:r>
        <w:rPr>
          <w:b/>
          <w:bCs/>
          <w:color w:val="050707"/>
        </w:rPr>
        <w:t xml:space="preserve">7.1 </w:t>
      </w:r>
      <w:r>
        <w:rPr>
          <w:color w:val="050707"/>
        </w:rPr>
        <w:t xml:space="preserve">Os direitos e as responsabilidades das partes são os que decorrem das cláusulas desta avença e do regime de direito público a que a mesma está submetida, na forma da legislação de regência; </w:t>
      </w:r>
    </w:p>
    <w:p>
      <w:pPr>
        <w:pStyle w:val="NormalWeb"/>
        <w:spacing w:lineRule="auto" w:line="276" w:before="280" w:after="280"/>
        <w:rPr/>
      </w:pPr>
      <w:r>
        <w:rPr>
          <w:b/>
          <w:bCs/>
          <w:color w:val="050707"/>
        </w:rPr>
        <w:t xml:space="preserve">7.2 </w:t>
      </w:r>
      <w:r>
        <w:rPr>
          <w:color w:val="050707"/>
        </w:rPr>
        <w:t xml:space="preserve">Se uma das partes, em benefício da outra, ainda que por omissão, permitir a inobservância, no todo ou em parte, de cláusulas e condições do presente termo, tal fato não poderá liberar, desonerar, efetuar ou prejudicar essas cláusulas e condições, as quais permanecerão inalteradas, como se nenhuma tolerância houvesse ocorrido. </w:t>
      </w:r>
    </w:p>
    <w:p>
      <w:pPr>
        <w:pStyle w:val="NormalWeb"/>
        <w:spacing w:lineRule="auto" w:line="276" w:before="280" w:after="280"/>
        <w:rPr/>
      </w:pPr>
      <w:r>
        <w:rPr>
          <w:b/>
          <w:bCs/>
          <w:color w:val="050707"/>
        </w:rPr>
        <w:t xml:space="preserve">CLÁUSULA OITAVA – DA NOMEAÇÃO </w:t>
      </w:r>
    </w:p>
    <w:p>
      <w:pPr>
        <w:pStyle w:val="NormalWeb"/>
        <w:spacing w:lineRule="auto" w:line="276" w:before="280" w:after="280"/>
        <w:rPr/>
      </w:pPr>
      <w:r>
        <w:rPr>
          <w:b/>
          <w:bCs/>
          <w:color w:val="050707"/>
        </w:rPr>
        <w:t xml:space="preserve">8.1 </w:t>
      </w:r>
      <w:r>
        <w:rPr>
          <w:color w:val="050707"/>
        </w:rPr>
        <w:t xml:space="preserve">Fica designado (a) o (a) servidor (a), _________________, cargo __________ da </w:t>
      </w:r>
      <w:r>
        <w:rPr>
          <w:lang w:val="pt-BR"/>
        </w:rPr>
        <w:t>Secretaria Municipal da Ação Cultural de Piracicaba</w:t>
      </w:r>
      <w:r>
        <w:rPr>
          <w:color w:val="050707"/>
        </w:rPr>
        <w:t xml:space="preserve">, para acompanhar, fiscalizar e controlar a execução do termo de credenciamento. </w:t>
      </w:r>
    </w:p>
    <w:p>
      <w:pPr>
        <w:pStyle w:val="NormalWeb"/>
        <w:spacing w:lineRule="auto" w:line="276" w:before="280" w:after="280"/>
        <w:rPr/>
      </w:pPr>
      <w:r>
        <w:rPr>
          <w:b/>
          <w:bCs/>
          <w:color w:val="050707"/>
        </w:rPr>
        <w:t xml:space="preserve">CLÁUSULA NONA - DO FORO </w:t>
      </w:r>
    </w:p>
    <w:p>
      <w:pPr>
        <w:pStyle w:val="NormalWeb"/>
        <w:spacing w:lineRule="auto" w:line="276" w:before="280" w:after="280"/>
        <w:rPr/>
      </w:pPr>
      <w:r>
        <w:rPr>
          <w:color w:val="050707"/>
        </w:rPr>
        <w:t xml:space="preserve">As partes elegem o foro da CONCEDENTE, com renúncia expressa a qualquer outro, por mais privilegiado que seja, para toda e qualquer ação oriunda do presente contrato e que não possa ser resolvida de comum acordo entre as mesmas. </w:t>
      </w:r>
    </w:p>
    <w:p>
      <w:pPr>
        <w:pStyle w:val="NormalWeb"/>
        <w:spacing w:lineRule="auto" w:line="276" w:before="280" w:after="280"/>
        <w:rPr/>
      </w:pPr>
      <w:r>
        <w:rPr>
          <w:color w:val="050707"/>
        </w:rPr>
        <w:t xml:space="preserve">E, por assim estarem justas e contratadas as partes, mutuamente obrigadas, assinam o presente instrumento em 03 (três) vias de igual teor e forma, para todos os fins de direito, na presença das testemunhas abaixo. </w:t>
      </w:r>
    </w:p>
    <w:p>
      <w:pPr>
        <w:pStyle w:val="NormalWeb"/>
        <w:spacing w:lineRule="auto" w:line="276" w:before="280" w:after="280"/>
        <w:rPr/>
      </w:pPr>
      <w:r>
        <w:rPr/>
      </w:r>
    </w:p>
    <w:p>
      <w:pPr>
        <w:pStyle w:val="Normal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lang w:val="pt-BR"/>
        </w:rPr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altName w:val="sans-serif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67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en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n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b1352a"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Textojustificado">
    <w:name w:val="texto_justificado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LibreOffice/6.4.7.2$Windows_X86_64 LibreOffice_project/639b8ac485750d5696d7590a72ef1b496725cfb5</Application>
  <Pages>7</Pages>
  <Words>1843</Words>
  <Characters>11026</Characters>
  <CharactersWithSpaces>12874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2023-10-19T17:20:00Z</dcterms:created>
  <dc:creator>Pedro Maurano</dc:creator>
  <dc:description/>
  <dc:language>pt-BR</dc:language>
  <cp:lastModifiedBy/>
  <dcterms:modified xsi:type="dcterms:W3CDTF">2023-11-09T08:53:29Z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