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ARTIGO 8º DEMAIS ÁREAS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</w:rPr>
        <w:t xml:space="preserve"> – PLANO DE TRABALHO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FF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FF0000"/>
          <w:kern w:val="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atividades e/ou produtos estão previstos no seu projeto? Por favor, quantifique. (Quantificar os previstos, e excluir demais opções)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Ex: ( </w:t>
      </w:r>
      <w:r>
        <w:rPr>
          <w:rFonts w:eastAsia="Times New Roman" w:cs="Calibri"/>
          <w:color w:val="000000"/>
          <w:kern w:val="0"/>
          <w:sz w:val="24"/>
          <w:szCs w:val="24"/>
          <w:lang w:val="pt-BR" w:eastAsia="pt-BR" w:bidi="ar-SA"/>
          <w14:ligatures w14:val="none"/>
        </w:rPr>
        <w:t>1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)Bolsa de estudos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)Bolsa para desenvolvimento de processos criativos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)Campanha de comunicação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)Capacitação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)Concerto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)Cortejo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)Curso livre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)Curso regular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)Desfile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)Encontro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)Evento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)Evento institucional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)Exibição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)Exposição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)Feira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)Festival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)Fomento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)Fotografia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)Intercâmbio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)Live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)Mostra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)Espetáculo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)Obra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)Oficina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)Palestra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)Performance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)Podcast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)Premiação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)Produção de arte digital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)Produção de publicações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)Produção radiofônica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)Produtos artesanais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)Programa de rádio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)Reforma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)Residência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)Restauro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)Roda de samba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)Seminário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)Single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)Texto teatral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)Tombamento, Registro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)Visita espontânea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)Visita mediada programada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)Visita programada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)Vivência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 são as principais áreas de atuação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(Marque entre 1 e 3 principais áreas da cultura que seu projeto alcança:)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)Arte de rua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)Arte digital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)Arte e Cultura Digital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)Artes visuais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)Audiovisual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)Cenografia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)Cinema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)Circo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)Comunicação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Afro-brasileira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Alimentar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Cigana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DEF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Digital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Estrangeira (imigrantes)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Indígena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LGBTQIAP+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Quilombola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)Cultura Tradicional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)Dança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)Design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)Direito Autoral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)Economia Criativa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)Figurino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)Filosofia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)Fotografia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)Gastronomia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)Gestão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)História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)Humor e Comédia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)Jogos Eletrônicos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)Jornalismo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)Leitura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)Literatura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)Meio ambiente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)Memória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)Moda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)Museu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)Patrimônio Imaterial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)Patrimônio Material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)Performance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)Povos Tradicionais de Matriz Africana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)Produção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)Rádio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)Sonorização e iluminação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)Teatro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)Televisão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Justificativa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120" w:after="120"/>
        <w:ind w:right="120" w:hanging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120" w:after="120"/>
        <w:ind w:right="120" w:hanging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71" w:leader="none"/>
        </w:tabs>
        <w:spacing w:lineRule="auto" w:line="240" w:before="120" w:after="120"/>
        <w:ind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  <w:t>Qual a relevância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da ação proposta para o cenário cultural de Piracicaba?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71" w:leader="none"/>
        </w:tabs>
        <w:spacing w:lineRule="auto" w:line="240" w:before="120" w:after="120"/>
        <w:ind w:right="12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71" w:leader="none"/>
        </w:tabs>
        <w:spacing w:lineRule="auto" w:line="240" w:before="120" w:after="120"/>
        <w:ind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Insira informações acerca da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  <w:t>trajetória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artística e cultural do proponente: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71" w:leader="none"/>
        </w:tabs>
        <w:spacing w:lineRule="auto" w:line="240" w:before="120" w:after="120"/>
        <w:ind w:right="12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71" w:leader="none"/>
        </w:tabs>
        <w:spacing w:lineRule="auto" w:line="240" w:before="120" w:after="120"/>
        <w:ind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impacto social para a inclusão de pessoas com deficiência, idosos e demais grupos em situação de histórica vulnerabilidade econômica/social?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71" w:leader="none"/>
        </w:tabs>
        <w:spacing w:lineRule="auto" w:line="240" w:before="120" w:after="120"/>
        <w:ind w:right="120" w:hanging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)Pessoas vítimas de violência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)Pessoas em situação de pobreza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)Pessoas em situação de rua (moradores de rua)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)Pessoas em situação de restrição e privação de liberdade (população carcerária)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)Pessoas com deficiência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)Pessoas em sofrimento físico e/ou psíquico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)Mulheres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)Gays, lésbicas, bissexuais, travestis, transgêneros e transexuais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)Povos e comunidades tradicionais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)Negros e/ou negras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)Ciganos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)Indígenas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)Não é voltada especificamente para um perfil, é aberta para todos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 )Outros</w:t>
      </w:r>
    </w:p>
    <w:p>
      <w:pPr>
        <w:pStyle w:val="Normal"/>
        <w:spacing w:lineRule="auto" w:line="240" w:beforeAutospacing="1" w:afterAutospacing="1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</w:t>
      </w:r>
    </w:p>
    <w:p>
      <w:pPr>
        <w:pStyle w:val="Normal"/>
        <w:spacing w:lineRule="auto" w:line="240" w:beforeAutospacing="1" w:afterAutospacing="1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Autospacing="1" w:afterAutospacing="1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"/>
        <w:spacing w:lineRule="auto" w:line="240" w:beforeAutospacing="1" w:afterAutospacing="1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10758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0758"/>
      </w:tblGrid>
      <w:tr>
        <w:trPr/>
        <w:tc>
          <w:tcPr>
            <w:tcW w:w="1075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</w:tbl>
    <w:tbl>
      <w:tblPr>
        <w:tblpPr w:bottomFromText="0" w:horzAnchor="margin" w:leftFromText="180" w:rightFromText="180" w:tblpX="0" w:tblpXSpec="center" w:tblpY="-802" w:topFromText="0" w:vertAnchor="text"/>
        <w:tblW w:w="9128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16"/>
        <w:gridCol w:w="1117"/>
        <w:gridCol w:w="1742"/>
        <w:gridCol w:w="1132"/>
        <w:gridCol w:w="1255"/>
        <w:gridCol w:w="1465"/>
      </w:tblGrid>
      <w:tr>
        <w:trPr>
          <w:trHeight w:val="1484" w:hRule="atLeast"/>
        </w:trPr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shd w:fill="FFFF00" w:val="clear"/>
                <w:lang w:eastAsia="pt-BR"/>
                <w14:ligatures w14:val="none"/>
              </w:rPr>
              <w:t>Pessoa negra?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shd w:fill="FFFF00" w:val="clear"/>
                <w:lang w:eastAsia="pt-BR"/>
                <w14:ligatures w14:val="none"/>
              </w:rPr>
              <w:t>Pessoa indígena?</w:t>
            </w:r>
          </w:p>
        </w:tc>
        <w:tc>
          <w:tcPr>
            <w:tcW w:w="1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shd w:fill="FFFF00" w:val="clear"/>
                <w:lang w:eastAsia="pt-BR"/>
                <w14:ligatures w14:val="none"/>
              </w:rPr>
              <w:t>Pessoa com deficiência?</w:t>
            </w:r>
          </w:p>
        </w:tc>
      </w:tr>
      <w:tr>
        <w:trPr>
          <w:trHeight w:val="565" w:hRule="atLeast"/>
        </w:trPr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7047" w:type="dxa"/>
        <w:jc w:val="left"/>
        <w:tblInd w:w="7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596"/>
        <w:gridCol w:w="1217"/>
        <w:gridCol w:w="1348"/>
        <w:gridCol w:w="1443"/>
        <w:gridCol w:w="1443"/>
      </w:tblGrid>
      <w:tr>
        <w:trPr/>
        <w:tc>
          <w:tcPr>
            <w:tcW w:w="1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>
        <w:trPr/>
        <w:tc>
          <w:tcPr>
            <w:tcW w:w="1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val="pt-BR" w:eastAsia="pt-BR" w:bidi="ar-SA"/>
          <w14:ligatures w14:val="none"/>
        </w:rPr>
        <w:t>2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PLANILHA ORÇAMENTÁRIA</w:t>
      </w:r>
    </w:p>
    <w:p>
      <w:pPr>
        <w:pStyle w:val="Normal"/>
        <w:spacing w:lineRule="auto" w:line="240"/>
        <w:ind w:right="103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Preencha a tabela informando todas as despesas indicando as metas/etapas às quais elas estão relacionadas. </w:t>
      </w:r>
    </w:p>
    <w:p>
      <w:pPr>
        <w:pStyle w:val="Normal"/>
        <w:spacing w:before="115" w:after="160"/>
        <w:ind w:right="108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tbl>
      <w:tblPr>
        <w:tblW w:w="10065" w:type="dxa"/>
        <w:jc w:val="left"/>
        <w:tblInd w:w="-861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573"/>
        <w:gridCol w:w="2512"/>
        <w:gridCol w:w="1634"/>
        <w:gridCol w:w="2012"/>
        <w:gridCol w:w="1704"/>
        <w:gridCol w:w="629"/>
      </w:tblGrid>
      <w:tr>
        <w:trPr/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>
        <w:trPr/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>
          <w:rFonts w:ascii="Calibri" w:hAnsi="Calibri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86d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LibreOffice/6.4.7.2$Windows_X86_64 LibreOffice_project/639b8ac485750d5696d7590a72ef1b496725cfb5</Application>
  <Pages>9</Pages>
  <Words>1277</Words>
  <Characters>7028</Characters>
  <CharactersWithSpaces>8398</CharactersWithSpaces>
  <Paragraphs>256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  <dc:description/>
  <dc:language>pt-BR</dc:language>
  <cp:lastModifiedBy/>
  <dcterms:modified xsi:type="dcterms:W3CDTF">2023-09-05T16:45:57Z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