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24" w:rsidRDefault="00BB0924" w:rsidP="00BB0924">
      <w:pPr>
        <w:shd w:val="clear" w:color="auto" w:fill="FFFFFF"/>
        <w:spacing w:line="240" w:lineRule="exact"/>
        <w:jc w:val="center"/>
        <w:rPr>
          <w:rFonts w:ascii="Arial" w:hAnsi="Arial" w:cs="Arial"/>
          <w:b/>
        </w:rPr>
      </w:pPr>
      <w:r>
        <w:rPr>
          <w:rFonts w:ascii="Arial" w:hAnsi="Arial" w:cs="Arial"/>
          <w:b/>
        </w:rPr>
        <w:t>ANEXO VIII</w:t>
      </w:r>
    </w:p>
    <w:p w:rsidR="00BB0924" w:rsidRDefault="00BB0924" w:rsidP="00BB0924">
      <w:pPr>
        <w:shd w:val="clear" w:color="auto" w:fill="FFFFFF"/>
        <w:spacing w:line="240" w:lineRule="exact"/>
        <w:jc w:val="center"/>
        <w:rPr>
          <w:rFonts w:ascii="Arial" w:hAnsi="Arial" w:cs="Arial"/>
          <w:b/>
        </w:rPr>
      </w:pPr>
    </w:p>
    <w:p w:rsidR="00BB0924" w:rsidRDefault="00BB0924" w:rsidP="00BB0924">
      <w:pPr>
        <w:shd w:val="clear" w:color="auto" w:fill="FFFFFF"/>
        <w:spacing w:line="240" w:lineRule="exact"/>
        <w:jc w:val="center"/>
        <w:rPr>
          <w:rFonts w:ascii="Arial" w:hAnsi="Arial" w:cs="Arial"/>
          <w:b/>
        </w:rPr>
      </w:pPr>
    </w:p>
    <w:p w:rsidR="00BB0924" w:rsidRDefault="00BB0924" w:rsidP="00BB0924">
      <w:pPr>
        <w:shd w:val="clear" w:color="auto" w:fill="FFFFFF"/>
        <w:spacing w:line="240" w:lineRule="exact"/>
        <w:jc w:val="center"/>
        <w:rPr>
          <w:rFonts w:ascii="Arial" w:hAnsi="Arial" w:cs="Arial"/>
          <w:b/>
        </w:rPr>
      </w:pPr>
    </w:p>
    <w:p w:rsidR="00BB0924" w:rsidRPr="00025721" w:rsidRDefault="00BB0924" w:rsidP="00BB0924">
      <w:pPr>
        <w:shd w:val="clear" w:color="auto" w:fill="FFFFFF"/>
        <w:spacing w:line="240" w:lineRule="exact"/>
        <w:jc w:val="center"/>
        <w:rPr>
          <w:rFonts w:ascii="Arial" w:hAnsi="Arial" w:cs="Arial"/>
          <w:b/>
        </w:rPr>
      </w:pPr>
      <w:r w:rsidRPr="00025721">
        <w:rPr>
          <w:rFonts w:ascii="Arial" w:hAnsi="Arial" w:cs="Arial"/>
          <w:b/>
        </w:rPr>
        <w:t>DECLARAÇÃO DE SITUAÇÃO REGULAR PERANTE O MINISTÉRIO DO TRABALHO</w:t>
      </w:r>
    </w:p>
    <w:p w:rsidR="00BB0924" w:rsidRDefault="00BB0924" w:rsidP="00BB0924">
      <w:pPr>
        <w:shd w:val="clear" w:color="auto" w:fill="FFFFFF"/>
        <w:spacing w:line="240" w:lineRule="exact"/>
        <w:jc w:val="center"/>
      </w:pPr>
    </w:p>
    <w:p w:rsidR="00BB0924" w:rsidRDefault="00BB0924" w:rsidP="00BB0924">
      <w:pPr>
        <w:shd w:val="clear" w:color="auto" w:fill="FFFFFF"/>
        <w:spacing w:line="240" w:lineRule="exact"/>
        <w:jc w:val="center"/>
      </w:pPr>
    </w:p>
    <w:p w:rsidR="00BB0924" w:rsidRPr="00E57AA9" w:rsidRDefault="00BB0924" w:rsidP="00BB0924">
      <w:pPr>
        <w:shd w:val="clear" w:color="auto" w:fill="FFFFFF"/>
        <w:spacing w:line="240" w:lineRule="exact"/>
        <w:jc w:val="both"/>
        <w:rPr>
          <w:rFonts w:ascii="Arial" w:hAnsi="Arial" w:cs="Arial"/>
          <w:b/>
        </w:rPr>
      </w:pPr>
      <w:r w:rsidRPr="00E57AA9">
        <w:rPr>
          <w:rFonts w:ascii="Arial" w:hAnsi="Arial" w:cs="Arial"/>
          <w:b/>
        </w:rPr>
        <w:t>Chamamento Público nº 03/2024/SMS</w:t>
      </w:r>
    </w:p>
    <w:p w:rsidR="00BB0924" w:rsidRPr="00025721" w:rsidRDefault="00BB0924" w:rsidP="00BB0924">
      <w:pPr>
        <w:shd w:val="clear" w:color="auto" w:fill="FFFFFF"/>
        <w:spacing w:line="240" w:lineRule="exact"/>
        <w:jc w:val="both"/>
        <w:rPr>
          <w:rFonts w:ascii="Arial" w:hAnsi="Arial" w:cs="Arial"/>
        </w:rPr>
      </w:pPr>
    </w:p>
    <w:p w:rsidR="00BB0924" w:rsidRPr="00025721" w:rsidRDefault="00BB0924" w:rsidP="00BB0924">
      <w:pPr>
        <w:shd w:val="clear" w:color="auto" w:fill="FFFFFF"/>
        <w:spacing w:line="240" w:lineRule="exact"/>
        <w:jc w:val="both"/>
        <w:rPr>
          <w:rFonts w:ascii="Arial" w:hAnsi="Arial" w:cs="Arial"/>
        </w:rPr>
      </w:pPr>
    </w:p>
    <w:p w:rsidR="00BB0924" w:rsidRPr="00025721" w:rsidRDefault="00BB0924" w:rsidP="00BB0924">
      <w:pPr>
        <w:shd w:val="clear" w:color="auto" w:fill="FFFFFF"/>
        <w:spacing w:line="240" w:lineRule="exact"/>
        <w:jc w:val="both"/>
        <w:rPr>
          <w:rFonts w:ascii="Arial" w:hAnsi="Arial" w:cs="Arial"/>
        </w:rPr>
      </w:pPr>
    </w:p>
    <w:p w:rsidR="00BB0924" w:rsidRPr="00025721" w:rsidRDefault="00BB0924" w:rsidP="00BB0924">
      <w:pPr>
        <w:shd w:val="clear" w:color="auto" w:fill="FFFFFF"/>
        <w:spacing w:line="240" w:lineRule="exact"/>
        <w:jc w:val="both"/>
        <w:rPr>
          <w:rFonts w:ascii="Arial" w:hAnsi="Arial" w:cs="Arial"/>
        </w:rPr>
      </w:pPr>
    </w:p>
    <w:p w:rsidR="00BB0924" w:rsidRPr="00025721" w:rsidRDefault="00BB0924" w:rsidP="00BB0924">
      <w:pPr>
        <w:shd w:val="clear" w:color="auto" w:fill="FFFFFF"/>
        <w:spacing w:line="240" w:lineRule="exact"/>
        <w:ind w:firstLine="567"/>
        <w:jc w:val="both"/>
        <w:rPr>
          <w:rFonts w:ascii="Arial" w:hAnsi="Arial" w:cs="Arial"/>
        </w:rPr>
      </w:pPr>
      <w:r>
        <w:rPr>
          <w:rFonts w:ascii="Arial" w:hAnsi="Arial" w:cs="Arial"/>
        </w:rPr>
        <w:t xml:space="preserve">Declaro para os devidos fins, que </w:t>
      </w:r>
      <w:r w:rsidRPr="00025721">
        <w:rPr>
          <w:rFonts w:ascii="Arial" w:hAnsi="Arial" w:cs="Arial"/>
        </w:rPr>
        <w:t xml:space="preserve">a </w:t>
      </w:r>
      <w:r w:rsidRPr="00025721">
        <w:rPr>
          <w:rFonts w:ascii="Arial" w:hAnsi="Arial" w:cs="Arial"/>
          <w:b/>
        </w:rPr>
        <w:t xml:space="preserve">(identificação da </w:t>
      </w:r>
      <w:r>
        <w:rPr>
          <w:rFonts w:ascii="Arial" w:hAnsi="Arial" w:cs="Arial"/>
          <w:b/>
        </w:rPr>
        <w:t>O</w:t>
      </w:r>
      <w:r w:rsidRPr="00025721">
        <w:rPr>
          <w:rFonts w:ascii="Arial" w:hAnsi="Arial" w:cs="Arial"/>
          <w:b/>
        </w:rPr>
        <w:t xml:space="preserve">rganização da </w:t>
      </w:r>
      <w:r>
        <w:rPr>
          <w:rFonts w:ascii="Arial" w:hAnsi="Arial" w:cs="Arial"/>
          <w:b/>
        </w:rPr>
        <w:t>S</w:t>
      </w:r>
      <w:r w:rsidRPr="00025721">
        <w:rPr>
          <w:rFonts w:ascii="Arial" w:hAnsi="Arial" w:cs="Arial"/>
          <w:b/>
        </w:rPr>
        <w:t xml:space="preserve">ociedade </w:t>
      </w:r>
      <w:r>
        <w:rPr>
          <w:rFonts w:ascii="Arial" w:hAnsi="Arial" w:cs="Arial"/>
          <w:b/>
        </w:rPr>
        <w:t>C</w:t>
      </w:r>
      <w:r w:rsidRPr="00025721">
        <w:rPr>
          <w:rFonts w:ascii="Arial" w:hAnsi="Arial" w:cs="Arial"/>
          <w:b/>
        </w:rPr>
        <w:t>ivil – OSC)</w:t>
      </w:r>
      <w:r w:rsidRPr="00025721">
        <w:rPr>
          <w:rFonts w:ascii="Arial" w:hAnsi="Arial" w:cs="Arial"/>
        </w:rPr>
        <w:t>, sob as penas da Lei, em atendimento ao previsto no inciso XXXIII do art. 7º da Constituição Federal, que não empregamos menor de 18 anos em trabalho noturno, perigoso ou insalubre, nem menor de 16 anos, salvo na condição de aprendiz, a partir de 14 anos.</w:t>
      </w:r>
    </w:p>
    <w:p w:rsidR="00BB0924" w:rsidRDefault="00BB0924" w:rsidP="00BB0924">
      <w:pPr>
        <w:shd w:val="clear" w:color="auto" w:fill="FFFFFF"/>
        <w:spacing w:line="240" w:lineRule="exact"/>
        <w:jc w:val="both"/>
        <w:rPr>
          <w:rFonts w:ascii="Arial" w:hAnsi="Arial" w:cs="Arial"/>
        </w:rPr>
      </w:pPr>
    </w:p>
    <w:p w:rsidR="00BB0924" w:rsidRPr="00025721" w:rsidRDefault="00BB0924" w:rsidP="00BB0924">
      <w:pPr>
        <w:shd w:val="clear" w:color="auto" w:fill="FFFFFF"/>
        <w:spacing w:line="240" w:lineRule="exact"/>
        <w:jc w:val="both"/>
        <w:rPr>
          <w:rFonts w:ascii="Arial" w:hAnsi="Arial" w:cs="Arial"/>
        </w:rPr>
      </w:pPr>
    </w:p>
    <w:p w:rsidR="00BB0924" w:rsidRPr="00025721" w:rsidRDefault="00BB0924" w:rsidP="00BB0924">
      <w:pPr>
        <w:shd w:val="clear" w:color="auto" w:fill="FFFFFF"/>
        <w:spacing w:line="240" w:lineRule="exact"/>
        <w:jc w:val="both"/>
        <w:rPr>
          <w:rFonts w:ascii="Arial" w:hAnsi="Arial" w:cs="Arial"/>
        </w:rPr>
      </w:pPr>
    </w:p>
    <w:p w:rsidR="00BB0924" w:rsidRDefault="00BB0924" w:rsidP="00BB0924">
      <w:pPr>
        <w:shd w:val="clear" w:color="auto" w:fill="FFFFFF"/>
        <w:spacing w:line="240" w:lineRule="exact"/>
        <w:jc w:val="right"/>
        <w:rPr>
          <w:rFonts w:ascii="Arial" w:hAnsi="Arial" w:cs="Arial"/>
        </w:rPr>
      </w:pPr>
      <w:r>
        <w:rPr>
          <w:rFonts w:ascii="Arial" w:hAnsi="Arial" w:cs="Arial"/>
        </w:rPr>
        <w:t>Piracicaba</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BB0924" w:rsidRDefault="00BB0924" w:rsidP="00BB0924">
      <w:pPr>
        <w:shd w:val="clear" w:color="auto" w:fill="FFFFFF"/>
        <w:spacing w:line="240" w:lineRule="exact"/>
        <w:jc w:val="right"/>
        <w:rPr>
          <w:rFonts w:ascii="Arial" w:hAnsi="Arial" w:cs="Arial"/>
        </w:rPr>
      </w:pPr>
    </w:p>
    <w:p w:rsidR="00BB0924" w:rsidRDefault="00BB0924" w:rsidP="00BB0924">
      <w:pPr>
        <w:shd w:val="clear" w:color="auto" w:fill="FFFFFF"/>
        <w:spacing w:line="240" w:lineRule="exact"/>
        <w:jc w:val="right"/>
        <w:rPr>
          <w:rFonts w:ascii="Arial" w:hAnsi="Arial" w:cs="Arial"/>
        </w:rPr>
      </w:pPr>
    </w:p>
    <w:p w:rsidR="00BB0924" w:rsidRDefault="00BB0924" w:rsidP="00BB0924">
      <w:pPr>
        <w:shd w:val="clear" w:color="auto" w:fill="FFFFFF"/>
        <w:spacing w:line="240" w:lineRule="exact"/>
        <w:jc w:val="right"/>
        <w:rPr>
          <w:rFonts w:ascii="Arial" w:hAnsi="Arial" w:cs="Arial"/>
        </w:rPr>
      </w:pPr>
    </w:p>
    <w:p w:rsidR="00BB0924" w:rsidRDefault="00BB0924" w:rsidP="00BB0924">
      <w:pPr>
        <w:widowControl w:val="0"/>
        <w:spacing w:line="300" w:lineRule="exact"/>
        <w:jc w:val="center"/>
        <w:rPr>
          <w:rFonts w:ascii="Arial" w:hAnsi="Arial" w:cs="Arial"/>
          <w:sz w:val="48"/>
        </w:rPr>
      </w:pPr>
    </w:p>
    <w:p w:rsidR="00BB0924" w:rsidRPr="00025721" w:rsidRDefault="00BB0924" w:rsidP="00BB0924">
      <w:pPr>
        <w:shd w:val="clear" w:color="auto" w:fill="FFFFFF"/>
        <w:spacing w:line="240" w:lineRule="exact"/>
        <w:jc w:val="center"/>
      </w:pPr>
      <w:r w:rsidRPr="00025721">
        <w:rPr>
          <w:rFonts w:ascii="Arial" w:hAnsi="Arial" w:cs="Arial"/>
          <w:b/>
        </w:rPr>
        <w:t>(Inserir nome da Autoridade Máxima da OSC)</w:t>
      </w:r>
    </w:p>
    <w:p w:rsidR="00BB0924" w:rsidRDefault="00BB0924" w:rsidP="00BB0924">
      <w:pPr>
        <w:shd w:val="clear" w:color="auto" w:fill="FFFFFF"/>
        <w:spacing w:line="240" w:lineRule="exact"/>
        <w:jc w:val="center"/>
        <w:rPr>
          <w:rFonts w:ascii="Arial" w:hAnsi="Arial" w:cs="Arial"/>
          <w:b/>
        </w:rPr>
      </w:pPr>
      <w:r w:rsidRPr="00025721">
        <w:rPr>
          <w:rFonts w:ascii="Arial" w:hAnsi="Arial" w:cs="Arial"/>
          <w:b/>
        </w:rPr>
        <w:t>(Cargo)</w:t>
      </w:r>
    </w:p>
    <w:p w:rsidR="00A43629" w:rsidRDefault="00A43629" w:rsidP="00A43629">
      <w:pPr>
        <w:shd w:val="clear" w:color="auto" w:fill="FFFFFF"/>
        <w:spacing w:line="240" w:lineRule="exact"/>
        <w:jc w:val="center"/>
      </w:pPr>
      <w:bookmarkStart w:id="0" w:name="_GoBack"/>
      <w:bookmarkEnd w:id="0"/>
    </w:p>
    <w:p w:rsidR="00A45D0C" w:rsidRDefault="00A45D0C"/>
    <w:sectPr w:rsidR="00A45D0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1F" w:rsidRDefault="008C6D1F" w:rsidP="008C6D1F">
      <w:r>
        <w:separator/>
      </w:r>
    </w:p>
  </w:endnote>
  <w:endnote w:type="continuationSeparator" w:id="0">
    <w:p w:rsidR="008C6D1F" w:rsidRDefault="008C6D1F" w:rsidP="008C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1F" w:rsidRDefault="008C6D1F" w:rsidP="008C6D1F">
      <w:r>
        <w:separator/>
      </w:r>
    </w:p>
  </w:footnote>
  <w:footnote w:type="continuationSeparator" w:id="0">
    <w:p w:rsidR="008C6D1F" w:rsidRDefault="008C6D1F" w:rsidP="008C6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1F" w:rsidRDefault="008C6D1F" w:rsidP="008C6D1F">
    <w:pPr>
      <w:pStyle w:val="Cabealho"/>
      <w:jc w:val="center"/>
    </w:pPr>
  </w:p>
  <w:p w:rsidR="008C6D1F" w:rsidRDefault="008C6D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1E247A80"/>
    <w:multiLevelType w:val="multilevel"/>
    <w:tmpl w:val="A40C10EE"/>
    <w:lvl w:ilvl="0">
      <w:start w:val="1"/>
      <w:numFmt w:val="lowerLetter"/>
      <w:lvlText w:val="%1)"/>
      <w:lvlJc w:val="left"/>
      <w:pPr>
        <w:tabs>
          <w:tab w:val="num" w:pos="0"/>
        </w:tabs>
        <w:ind w:left="927" w:hanging="360"/>
      </w:pPr>
      <w:rPr>
        <w:rFonts w:ascii="Arial" w:hAnsi="Arial" w:cs="Arial" w:hint="default"/>
        <w:b/>
        <w:sz w:val="22"/>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1F"/>
    <w:rsid w:val="001956B8"/>
    <w:rsid w:val="008C6D1F"/>
    <w:rsid w:val="00A43629"/>
    <w:rsid w:val="00A45D0C"/>
    <w:rsid w:val="00BB0924"/>
    <w:rsid w:val="00E97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1F"/>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6D1F"/>
    <w:pPr>
      <w:tabs>
        <w:tab w:val="center" w:pos="4252"/>
        <w:tab w:val="right" w:pos="8504"/>
      </w:tabs>
    </w:pPr>
  </w:style>
  <w:style w:type="character" w:customStyle="1" w:styleId="CabealhoChar">
    <w:name w:val="Cabeçalho Char"/>
    <w:basedOn w:val="Fontepargpadro"/>
    <w:link w:val="Cabealho"/>
    <w:uiPriority w:val="99"/>
    <w:rsid w:val="008C6D1F"/>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C6D1F"/>
    <w:pPr>
      <w:tabs>
        <w:tab w:val="center" w:pos="4252"/>
        <w:tab w:val="right" w:pos="8504"/>
      </w:tabs>
    </w:pPr>
  </w:style>
  <w:style w:type="character" w:customStyle="1" w:styleId="RodapChar">
    <w:name w:val="Rodapé Char"/>
    <w:basedOn w:val="Fontepargpadro"/>
    <w:link w:val="Rodap"/>
    <w:uiPriority w:val="99"/>
    <w:rsid w:val="008C6D1F"/>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8C6D1F"/>
    <w:rPr>
      <w:rFonts w:ascii="Tahoma" w:hAnsi="Tahoma" w:cs="Tahoma"/>
      <w:sz w:val="16"/>
      <w:szCs w:val="16"/>
    </w:rPr>
  </w:style>
  <w:style w:type="character" w:customStyle="1" w:styleId="TextodebaloChar">
    <w:name w:val="Texto de balão Char"/>
    <w:basedOn w:val="Fontepargpadro"/>
    <w:link w:val="Textodebalo"/>
    <w:uiPriority w:val="99"/>
    <w:semiHidden/>
    <w:rsid w:val="008C6D1F"/>
    <w:rPr>
      <w:rFonts w:ascii="Tahoma" w:eastAsia="Times New Roman" w:hAnsi="Tahoma" w:cs="Tahoma"/>
      <w:sz w:val="16"/>
      <w:szCs w:val="16"/>
      <w:lang w:eastAsia="ar-SA"/>
    </w:rPr>
  </w:style>
  <w:style w:type="paragraph" w:customStyle="1" w:styleId="ListParagraph">
    <w:name w:val="List Paragraph"/>
    <w:basedOn w:val="Normal"/>
    <w:rsid w:val="00A436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1F"/>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6D1F"/>
    <w:pPr>
      <w:tabs>
        <w:tab w:val="center" w:pos="4252"/>
        <w:tab w:val="right" w:pos="8504"/>
      </w:tabs>
    </w:pPr>
  </w:style>
  <w:style w:type="character" w:customStyle="1" w:styleId="CabealhoChar">
    <w:name w:val="Cabeçalho Char"/>
    <w:basedOn w:val="Fontepargpadro"/>
    <w:link w:val="Cabealho"/>
    <w:uiPriority w:val="99"/>
    <w:rsid w:val="008C6D1F"/>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C6D1F"/>
    <w:pPr>
      <w:tabs>
        <w:tab w:val="center" w:pos="4252"/>
        <w:tab w:val="right" w:pos="8504"/>
      </w:tabs>
    </w:pPr>
  </w:style>
  <w:style w:type="character" w:customStyle="1" w:styleId="RodapChar">
    <w:name w:val="Rodapé Char"/>
    <w:basedOn w:val="Fontepargpadro"/>
    <w:link w:val="Rodap"/>
    <w:uiPriority w:val="99"/>
    <w:rsid w:val="008C6D1F"/>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8C6D1F"/>
    <w:rPr>
      <w:rFonts w:ascii="Tahoma" w:hAnsi="Tahoma" w:cs="Tahoma"/>
      <w:sz w:val="16"/>
      <w:szCs w:val="16"/>
    </w:rPr>
  </w:style>
  <w:style w:type="character" w:customStyle="1" w:styleId="TextodebaloChar">
    <w:name w:val="Texto de balão Char"/>
    <w:basedOn w:val="Fontepargpadro"/>
    <w:link w:val="Textodebalo"/>
    <w:uiPriority w:val="99"/>
    <w:semiHidden/>
    <w:rsid w:val="008C6D1F"/>
    <w:rPr>
      <w:rFonts w:ascii="Tahoma" w:eastAsia="Times New Roman" w:hAnsi="Tahoma" w:cs="Tahoma"/>
      <w:sz w:val="16"/>
      <w:szCs w:val="16"/>
      <w:lang w:eastAsia="ar-SA"/>
    </w:rPr>
  </w:style>
  <w:style w:type="paragraph" w:customStyle="1" w:styleId="ListParagraph">
    <w:name w:val="List Paragraph"/>
    <w:basedOn w:val="Normal"/>
    <w:rsid w:val="00A43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485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Agenor Fusco dos Santos</dc:creator>
  <cp:lastModifiedBy>Agenor Fusco dos Santos</cp:lastModifiedBy>
  <cp:revision>2</cp:revision>
  <dcterms:created xsi:type="dcterms:W3CDTF">2024-10-21T19:42:00Z</dcterms:created>
  <dcterms:modified xsi:type="dcterms:W3CDTF">2024-10-21T19:42:00Z</dcterms:modified>
</cp:coreProperties>
</file>